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70" w:rsidRDefault="00EA2570" w:rsidP="00EA2570">
      <w:pPr>
        <w:pStyle w:val="normal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570" w:rsidRDefault="00EA2570" w:rsidP="00EA2570">
      <w:pPr>
        <w:pStyle w:val="normal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tantárgy megnevezése:</w:t>
      </w:r>
      <w:r w:rsidR="00330916" w:rsidRPr="00330916">
        <w:t xml:space="preserve"> </w:t>
      </w:r>
      <w:r w:rsidR="00330916" w:rsidRPr="00330916">
        <w:rPr>
          <w:rFonts w:ascii="Times New Roman" w:eastAsia="Times New Roman" w:hAnsi="Times New Roman" w:cs="Times New Roman"/>
          <w:i/>
          <w:sz w:val="24"/>
          <w:szCs w:val="24"/>
        </w:rPr>
        <w:t xml:space="preserve">Különbségkezelés és érzelmi intelligencia: problémák, lehetőségek, megoldások </w:t>
      </w:r>
      <w:r w:rsidR="0036711C" w:rsidRPr="009D6543">
        <w:rPr>
          <w:iCs/>
          <w:color w:val="000000"/>
        </w:rPr>
        <w:t>BTTKEMHH0</w:t>
      </w:r>
      <w:r w:rsidR="00330916">
        <w:rPr>
          <w:iCs/>
          <w:color w:val="000000"/>
        </w:rPr>
        <w:t>2</w:t>
      </w:r>
    </w:p>
    <w:p w:rsidR="00EA2570" w:rsidRDefault="00B6093C" w:rsidP="00EA2570">
      <w:pPr>
        <w:pStyle w:val="normal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előadássorozat</w:t>
      </w:r>
      <w:r w:rsidR="00EA2570">
        <w:rPr>
          <w:rFonts w:ascii="Times New Roman" w:eastAsia="Times New Roman" w:hAnsi="Times New Roman" w:cs="Times New Roman"/>
          <w:sz w:val="24"/>
          <w:szCs w:val="24"/>
        </w:rPr>
        <w:t xml:space="preserve"> időpontja: </w:t>
      </w:r>
      <w:r w:rsidR="006B1BD6">
        <w:rPr>
          <w:rFonts w:ascii="Times New Roman" w:eastAsia="Times New Roman" w:hAnsi="Times New Roman" w:cs="Times New Roman"/>
          <w:sz w:val="24"/>
          <w:szCs w:val="24"/>
        </w:rPr>
        <w:t>péntek</w:t>
      </w:r>
      <w:r w:rsidR="00EA2570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9D3846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2570">
        <w:rPr>
          <w:rFonts w:ascii="Times New Roman" w:eastAsia="Times New Roman" w:hAnsi="Times New Roman" w:cs="Times New Roman"/>
          <w:sz w:val="24"/>
          <w:szCs w:val="24"/>
        </w:rPr>
        <w:t>.00-1</w:t>
      </w:r>
      <w:r w:rsidR="009D38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25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1BD6">
        <w:rPr>
          <w:rFonts w:ascii="Times New Roman" w:eastAsia="Times New Roman" w:hAnsi="Times New Roman" w:cs="Times New Roman"/>
          <w:sz w:val="24"/>
          <w:szCs w:val="24"/>
        </w:rPr>
        <w:t>4</w:t>
      </w:r>
      <w:r w:rsidR="00EA2570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EA2570" w:rsidRDefault="00B6093C" w:rsidP="00EA2570">
      <w:pPr>
        <w:pStyle w:val="normal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előadássorozat</w:t>
      </w:r>
      <w:r w:rsidR="00EA2570">
        <w:rPr>
          <w:rFonts w:ascii="Times New Roman" w:eastAsia="Times New Roman" w:hAnsi="Times New Roman" w:cs="Times New Roman"/>
          <w:sz w:val="24"/>
          <w:szCs w:val="24"/>
        </w:rPr>
        <w:t xml:space="preserve"> helye: </w:t>
      </w:r>
      <w:r w:rsidR="00EA2570" w:rsidRPr="00EA2570">
        <w:rPr>
          <w:rFonts w:ascii="Times New Roman" w:eastAsia="Times New Roman" w:hAnsi="Times New Roman" w:cs="Times New Roman"/>
          <w:sz w:val="24"/>
          <w:szCs w:val="24"/>
        </w:rPr>
        <w:t>Debreceni Egyetem, Főépület</w:t>
      </w:r>
      <w:r w:rsidR="000201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19D3">
        <w:rPr>
          <w:rFonts w:ascii="Times New Roman" w:eastAsia="Times New Roman" w:hAnsi="Times New Roman" w:cs="Times New Roman"/>
          <w:sz w:val="24"/>
          <w:szCs w:val="24"/>
        </w:rPr>
        <w:t>I</w:t>
      </w:r>
      <w:r w:rsidR="006449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19D3">
        <w:rPr>
          <w:rFonts w:ascii="Times New Roman" w:eastAsia="Times New Roman" w:hAnsi="Times New Roman" w:cs="Times New Roman"/>
          <w:sz w:val="24"/>
          <w:szCs w:val="24"/>
        </w:rPr>
        <w:t xml:space="preserve"> emelet 133/2</w:t>
      </w:r>
      <w:r w:rsidR="006449C9">
        <w:rPr>
          <w:rFonts w:ascii="Times New Roman" w:eastAsia="Times New Roman" w:hAnsi="Times New Roman" w:cs="Times New Roman"/>
          <w:sz w:val="24"/>
          <w:szCs w:val="24"/>
        </w:rPr>
        <w:t xml:space="preserve"> terem</w:t>
      </w:r>
    </w:p>
    <w:p w:rsidR="00EA2570" w:rsidRDefault="00EA2570" w:rsidP="00EA2570">
      <w:pPr>
        <w:pStyle w:val="normal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oktatás nyelve: magyar</w:t>
      </w:r>
    </w:p>
    <w:p w:rsidR="00EA2570" w:rsidRDefault="00EA2570" w:rsidP="00EA2570">
      <w:pPr>
        <w:pStyle w:val="normal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tantárgy típusa, kreditérték: szabadon választható, 2 kredit</w:t>
      </w:r>
    </w:p>
    <w:p w:rsidR="00EA2570" w:rsidRDefault="00EA2570" w:rsidP="00EA2570">
      <w:pPr>
        <w:pStyle w:val="normal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Értékelés módja: </w:t>
      </w:r>
      <w:r w:rsidR="00B07CDD">
        <w:rPr>
          <w:rFonts w:ascii="Times New Roman" w:eastAsia="Times New Roman" w:hAnsi="Times New Roman" w:cs="Times New Roman"/>
          <w:sz w:val="24"/>
          <w:szCs w:val="24"/>
        </w:rPr>
        <w:t>írásbeli esszé, szóbeli beszámoló, kurzusértékelés</w:t>
      </w:r>
    </w:p>
    <w:p w:rsidR="00EA2570" w:rsidRDefault="00B07CDD" w:rsidP="00EA2570">
      <w:pPr>
        <w:pStyle w:val="normal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Oktató</w:t>
      </w:r>
      <w:r w:rsidR="00EA2570">
        <w:rPr>
          <w:rFonts w:ascii="Times New Roman" w:eastAsia="Times New Roman" w:hAnsi="Times New Roman" w:cs="Times New Roman"/>
          <w:sz w:val="24"/>
          <w:szCs w:val="24"/>
        </w:rPr>
        <w:t>: Dr. Ivá</w:t>
      </w:r>
      <w:r w:rsidR="00B44E15">
        <w:rPr>
          <w:rFonts w:ascii="Times New Roman" w:eastAsia="Times New Roman" w:hAnsi="Times New Roman" w:cs="Times New Roman"/>
          <w:sz w:val="24"/>
          <w:szCs w:val="24"/>
        </w:rPr>
        <w:t>nyi Zsuzsanna (ivanyi.zsuzsa@arts.</w:t>
      </w:r>
      <w:r w:rsidR="00EA2570">
        <w:rPr>
          <w:rFonts w:ascii="Times New Roman" w:eastAsia="Times New Roman" w:hAnsi="Times New Roman" w:cs="Times New Roman"/>
          <w:sz w:val="24"/>
          <w:szCs w:val="24"/>
        </w:rPr>
        <w:t>unideb.hu)</w:t>
      </w:r>
    </w:p>
    <w:p w:rsidR="00D857B1" w:rsidRPr="00502066" w:rsidRDefault="00B07CDD" w:rsidP="0002012F">
      <w:pPr>
        <w:pStyle w:val="normal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Oktatásszervező</w:t>
      </w:r>
      <w:r w:rsidR="00EA257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F98">
        <w:rPr>
          <w:rFonts w:ascii="Times New Roman" w:eastAsia="Times New Roman" w:hAnsi="Times New Roman" w:cs="Times New Roman"/>
          <w:sz w:val="24"/>
          <w:szCs w:val="24"/>
        </w:rPr>
        <w:t>Dávidné</w:t>
      </w:r>
      <w:r w:rsidR="00D857B1" w:rsidRPr="0002012F">
        <w:rPr>
          <w:rFonts w:ascii="Times New Roman" w:hAnsi="Times New Roman" w:cs="Times New Roman"/>
          <w:color w:val="000000"/>
        </w:rPr>
        <w:t xml:space="preserve"> Palencsár Vivien (</w:t>
      </w:r>
      <w:r w:rsidR="006E1F98">
        <w:rPr>
          <w:rFonts w:ascii="Times New Roman" w:hAnsi="Times New Roman" w:cs="Times New Roman"/>
          <w:color w:val="000000"/>
        </w:rPr>
        <w:t>davidne.</w:t>
      </w:r>
      <w:r w:rsidR="00D857B1" w:rsidRPr="0002012F">
        <w:rPr>
          <w:rFonts w:ascii="Times New Roman" w:hAnsi="Times New Roman" w:cs="Times New Roman"/>
          <w:color w:val="000000"/>
        </w:rPr>
        <w:t>palencsar.vivien@arts.unideb.hu)</w:t>
      </w:r>
    </w:p>
    <w:p w:rsidR="00EA2570" w:rsidRPr="00B07CDD" w:rsidRDefault="00EA2570" w:rsidP="00EA2570">
      <w:pPr>
        <w:pStyle w:val="normal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CDD">
        <w:rPr>
          <w:rFonts w:ascii="Times New Roman" w:eastAsia="Times New Roman" w:hAnsi="Times New Roman" w:cs="Times New Roman"/>
          <w:b/>
          <w:sz w:val="24"/>
          <w:szCs w:val="24"/>
        </w:rPr>
        <w:t>A tantárgy szakmai tartalma:</w:t>
      </w:r>
    </w:p>
    <w:p w:rsidR="006449C9" w:rsidRDefault="00B6093C" w:rsidP="009D3846">
      <w:pPr>
        <w:pStyle w:val="normal"/>
        <w:contextualSpacing w:val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9D3846">
        <w:rPr>
          <w:rFonts w:ascii="Times New Roman" w:eastAsia="Times New Roman" w:hAnsi="Times New Roman" w:cs="Times New Roman"/>
          <w:sz w:val="24"/>
          <w:szCs w:val="24"/>
        </w:rPr>
        <w:t>óra zömében gyakorlatorientált és interaktív foglalkozások/előadások sora</w:t>
      </w:r>
      <w:r w:rsidR="00EA2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3846">
        <w:rPr>
          <w:rFonts w:ascii="Times New Roman" w:eastAsia="Times New Roman" w:hAnsi="Times New Roman" w:cs="Times New Roman"/>
          <w:sz w:val="24"/>
          <w:szCs w:val="24"/>
        </w:rPr>
        <w:t xml:space="preserve">mely elsősorban, de </w:t>
      </w:r>
      <w:r w:rsidR="00EA2570">
        <w:rPr>
          <w:rFonts w:ascii="Times New Roman" w:eastAsia="Times New Roman" w:hAnsi="Times New Roman" w:cs="Times New Roman"/>
          <w:sz w:val="24"/>
          <w:szCs w:val="24"/>
        </w:rPr>
        <w:t>nem kizárólag az osztatlan tanári k</w:t>
      </w:r>
      <w:r w:rsidR="009D3846">
        <w:rPr>
          <w:rFonts w:ascii="Times New Roman" w:eastAsia="Times New Roman" w:hAnsi="Times New Roman" w:cs="Times New Roman"/>
          <w:sz w:val="24"/>
          <w:szCs w:val="24"/>
        </w:rPr>
        <w:t>épzés hallgatói számára kerül</w:t>
      </w:r>
      <w:r w:rsidR="00EA2570">
        <w:rPr>
          <w:rFonts w:ascii="Times New Roman" w:eastAsia="Times New Roman" w:hAnsi="Times New Roman" w:cs="Times New Roman"/>
          <w:sz w:val="24"/>
          <w:szCs w:val="24"/>
        </w:rPr>
        <w:t xml:space="preserve"> meghirdetésre, </w:t>
      </w:r>
      <w:r w:rsidR="009D3846">
        <w:rPr>
          <w:rFonts w:ascii="Times New Roman" w:eastAsia="Times New Roman" w:hAnsi="Times New Roman" w:cs="Times New Roman"/>
          <w:sz w:val="24"/>
          <w:szCs w:val="24"/>
        </w:rPr>
        <w:t xml:space="preserve">hanem </w:t>
      </w:r>
      <w:r w:rsidR="00EA2570">
        <w:rPr>
          <w:rFonts w:ascii="Times New Roman" w:eastAsia="Times New Roman" w:hAnsi="Times New Roman" w:cs="Times New Roman"/>
          <w:sz w:val="24"/>
          <w:szCs w:val="24"/>
        </w:rPr>
        <w:t>más szakról érkez</w:t>
      </w:r>
      <w:r w:rsidR="009D3846">
        <w:rPr>
          <w:rFonts w:ascii="Times New Roman" w:eastAsia="Times New Roman" w:hAnsi="Times New Roman" w:cs="Times New Roman"/>
          <w:sz w:val="24"/>
          <w:szCs w:val="24"/>
        </w:rPr>
        <w:t>ő hallgatók számára is nyitott</w:t>
      </w:r>
      <w:r w:rsidR="00EA2570">
        <w:rPr>
          <w:rFonts w:ascii="Times New Roman" w:eastAsia="Times New Roman" w:hAnsi="Times New Roman" w:cs="Times New Roman"/>
          <w:sz w:val="24"/>
          <w:szCs w:val="24"/>
        </w:rPr>
        <w:t>. Célja az ún. érzelmi intelligencia fejlesztése és olyan módszerek ajánlása, melyek segítenek a problémák kezelésében más emberekkel foglalkozó hivatások során.</w:t>
      </w:r>
      <w:r w:rsidR="009D3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9C9" w:rsidRPr="00034B0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9D3846">
        <w:rPr>
          <w:rFonts w:ascii="Times New Roman" w:hAnsi="Times New Roman" w:cs="Times New Roman"/>
          <w:color w:val="000000"/>
          <w:sz w:val="24"/>
          <w:szCs w:val="24"/>
        </w:rPr>
        <w:t xml:space="preserve">félév végi beszámoló </w:t>
      </w:r>
      <w:r w:rsidR="006449C9" w:rsidRPr="00034B0F">
        <w:rPr>
          <w:rFonts w:ascii="Times New Roman" w:hAnsi="Times New Roman" w:cs="Times New Roman"/>
          <w:color w:val="000000"/>
          <w:sz w:val="24"/>
          <w:szCs w:val="24"/>
        </w:rPr>
        <w:t>a tanórákon elhangzottakat kéri számon. Jegymegajánlás órai aktivitás alapján lehe</w:t>
      </w:r>
      <w:r w:rsidR="006449C9">
        <w:rPr>
          <w:color w:val="000000"/>
        </w:rPr>
        <w:t>tséges.</w:t>
      </w:r>
      <w:r w:rsidR="009D3846">
        <w:rPr>
          <w:color w:val="000000"/>
        </w:rPr>
        <w:t xml:space="preserve"> </w:t>
      </w:r>
      <w:r w:rsidR="00034B0F">
        <w:rPr>
          <w:color w:val="000000"/>
        </w:rPr>
        <w:t xml:space="preserve">A kurzus gyakorlati jellegéből következően </w:t>
      </w:r>
      <w:r w:rsidR="006449C9">
        <w:rPr>
          <w:color w:val="000000"/>
        </w:rPr>
        <w:t>az órákon való részvétel kötelező. Hiányozni 3 alkalommal lehet.</w:t>
      </w:r>
    </w:p>
    <w:p w:rsidR="00EA2570" w:rsidRDefault="009D3846" w:rsidP="00EA2570">
      <w:pPr>
        <w:pStyle w:val="normal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Részletes t</w:t>
      </w:r>
      <w:r w:rsidR="0002012F">
        <w:rPr>
          <w:rFonts w:ascii="Times New Roman" w:eastAsia="Times New Roman" w:hAnsi="Times New Roman" w:cs="Times New Roman"/>
          <w:b/>
          <w:sz w:val="24"/>
          <w:szCs w:val="24"/>
        </w:rPr>
        <w:t>ematika –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2012F">
        <w:rPr>
          <w:rFonts w:ascii="Times New Roman" w:eastAsia="Times New Roman" w:hAnsi="Times New Roman" w:cs="Times New Roman"/>
          <w:b/>
          <w:sz w:val="24"/>
          <w:szCs w:val="24"/>
        </w:rPr>
        <w:t xml:space="preserve"> tavasz</w:t>
      </w:r>
      <w:r w:rsidR="00EA2570">
        <w:rPr>
          <w:rFonts w:ascii="Times New Roman" w:eastAsia="Times New Roman" w:hAnsi="Times New Roman" w:cs="Times New Roman"/>
          <w:b/>
          <w:sz w:val="24"/>
          <w:szCs w:val="24"/>
        </w:rPr>
        <w:t>i félév</w:t>
      </w:r>
    </w:p>
    <w:p w:rsidR="009D3846" w:rsidRDefault="009D3846" w:rsidP="00EA2570">
      <w:pPr>
        <w:pStyle w:val="normal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color w:val="000000"/>
        </w:rPr>
        <w:t>a témák sorrendjében és tartalmában minimális változás lehetséges</w:t>
      </w:r>
    </w:p>
    <w:p w:rsidR="00534B51" w:rsidRDefault="00534B51" w:rsidP="00EA2570">
      <w:pPr>
        <w:pStyle w:val="normal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2447"/>
        <w:gridCol w:w="3783"/>
        <w:gridCol w:w="2849"/>
      </w:tblGrid>
      <w:tr w:rsidR="00B07CDD" w:rsidRPr="00080E56" w:rsidTr="00B07CDD">
        <w:tc>
          <w:tcPr>
            <w:tcW w:w="866" w:type="dxa"/>
          </w:tcPr>
          <w:p w:rsidR="00B07CDD" w:rsidRPr="00080E56" w:rsidRDefault="00B07CDD" w:rsidP="00080E56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B07CDD" w:rsidRPr="00502066" w:rsidRDefault="00B07CDD" w:rsidP="0035121B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783" w:type="dxa"/>
            <w:vAlign w:val="center"/>
          </w:tcPr>
          <w:p w:rsidR="00B07CDD" w:rsidRPr="00080E56" w:rsidRDefault="00B07CDD" w:rsidP="00080E5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2849" w:type="dxa"/>
          </w:tcPr>
          <w:p w:rsidR="00B07CDD" w:rsidRPr="00080E56" w:rsidRDefault="00B07CDD" w:rsidP="00080E5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Meghívott vendég</w:t>
            </w:r>
          </w:p>
        </w:tc>
      </w:tr>
      <w:tr w:rsidR="00B07CDD" w:rsidRPr="00B07CDD" w:rsidTr="00B07CDD">
        <w:tc>
          <w:tcPr>
            <w:tcW w:w="866" w:type="dxa"/>
          </w:tcPr>
          <w:p w:rsidR="00B07CDD" w:rsidRPr="00B07CDD" w:rsidRDefault="00B07CDD" w:rsidP="003A4C49">
            <w:pPr>
              <w:pStyle w:val="normal"/>
              <w:numPr>
                <w:ilvl w:val="0"/>
                <w:numId w:val="36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Align w:val="bottom"/>
          </w:tcPr>
          <w:p w:rsidR="00B07CDD" w:rsidRPr="00B07CDD" w:rsidRDefault="00B07CDD">
            <w:pPr>
              <w:jc w:val="right"/>
              <w:rPr>
                <w:color w:val="000000"/>
              </w:rPr>
            </w:pPr>
            <w:r w:rsidRPr="00B07CDD">
              <w:rPr>
                <w:color w:val="000000"/>
              </w:rPr>
              <w:t>február 14.</w:t>
            </w:r>
          </w:p>
        </w:tc>
        <w:tc>
          <w:tcPr>
            <w:tcW w:w="3783" w:type="dxa"/>
            <w:vAlign w:val="bottom"/>
          </w:tcPr>
          <w:p w:rsidR="00B07CDD" w:rsidRPr="00B07CDD" w:rsidRDefault="00B07CDD">
            <w:pPr>
              <w:rPr>
                <w:color w:val="000000"/>
              </w:rPr>
            </w:pPr>
            <w:r w:rsidRPr="00B07CDD">
              <w:rPr>
                <w:color w:val="000000"/>
              </w:rPr>
              <w:t>Zsidóság és generációs trauma</w:t>
            </w:r>
          </w:p>
        </w:tc>
        <w:tc>
          <w:tcPr>
            <w:tcW w:w="2849" w:type="dxa"/>
            <w:vAlign w:val="bottom"/>
          </w:tcPr>
          <w:p w:rsidR="00B07CDD" w:rsidRPr="00B07CDD" w:rsidRDefault="00B07CDD">
            <w:r w:rsidRPr="00B07CDD">
              <w:t>Zachor Alapítvány</w:t>
            </w:r>
          </w:p>
        </w:tc>
      </w:tr>
      <w:tr w:rsidR="00B07CDD" w:rsidRPr="00B07CDD" w:rsidTr="00B07CDD">
        <w:tc>
          <w:tcPr>
            <w:tcW w:w="866" w:type="dxa"/>
          </w:tcPr>
          <w:p w:rsidR="00B07CDD" w:rsidRPr="00B07CDD" w:rsidRDefault="00B07CDD" w:rsidP="003A4C49">
            <w:pPr>
              <w:pStyle w:val="normal"/>
              <w:numPr>
                <w:ilvl w:val="0"/>
                <w:numId w:val="36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Align w:val="bottom"/>
          </w:tcPr>
          <w:p w:rsidR="00B07CDD" w:rsidRPr="00B07CDD" w:rsidRDefault="00B07CDD">
            <w:pPr>
              <w:jc w:val="right"/>
              <w:rPr>
                <w:color w:val="000000"/>
              </w:rPr>
            </w:pPr>
            <w:r w:rsidRPr="00B07CDD">
              <w:rPr>
                <w:color w:val="000000"/>
              </w:rPr>
              <w:t>február 21.</w:t>
            </w:r>
          </w:p>
        </w:tc>
        <w:tc>
          <w:tcPr>
            <w:tcW w:w="3783" w:type="dxa"/>
            <w:vAlign w:val="bottom"/>
          </w:tcPr>
          <w:p w:rsidR="00B07CDD" w:rsidRPr="00B07CDD" w:rsidRDefault="00B07CDD">
            <w:r w:rsidRPr="00B07CDD">
              <w:t>Állatasszisztált terápia</w:t>
            </w:r>
          </w:p>
        </w:tc>
        <w:tc>
          <w:tcPr>
            <w:tcW w:w="2849" w:type="dxa"/>
            <w:vAlign w:val="bottom"/>
          </w:tcPr>
          <w:p w:rsidR="00B07CDD" w:rsidRPr="00B07CDD" w:rsidRDefault="00B07CDD">
            <w:pPr>
              <w:rPr>
                <w:color w:val="000000"/>
              </w:rPr>
            </w:pPr>
            <w:r w:rsidRPr="00B07CDD">
              <w:t>Csodakutya Alapítvány</w:t>
            </w:r>
          </w:p>
        </w:tc>
      </w:tr>
      <w:tr w:rsidR="00B07CDD" w:rsidRPr="00B07CDD" w:rsidTr="00B07CDD">
        <w:tc>
          <w:tcPr>
            <w:tcW w:w="866" w:type="dxa"/>
          </w:tcPr>
          <w:p w:rsidR="00B07CDD" w:rsidRPr="00B07CDD" w:rsidRDefault="00B07CDD" w:rsidP="003A4C49">
            <w:pPr>
              <w:pStyle w:val="normal"/>
              <w:numPr>
                <w:ilvl w:val="0"/>
                <w:numId w:val="36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Align w:val="bottom"/>
          </w:tcPr>
          <w:p w:rsidR="00B07CDD" w:rsidRPr="00B07CDD" w:rsidRDefault="00B07CDD">
            <w:pPr>
              <w:jc w:val="right"/>
              <w:rPr>
                <w:color w:val="000000"/>
              </w:rPr>
            </w:pPr>
            <w:r w:rsidRPr="00B07CDD">
              <w:rPr>
                <w:color w:val="000000"/>
              </w:rPr>
              <w:t>február 28.</w:t>
            </w:r>
          </w:p>
        </w:tc>
        <w:tc>
          <w:tcPr>
            <w:tcW w:w="3783" w:type="dxa"/>
            <w:vAlign w:val="bottom"/>
          </w:tcPr>
          <w:p w:rsidR="00B07CDD" w:rsidRPr="00B07CDD" w:rsidRDefault="00B07CDD">
            <w:pPr>
              <w:rPr>
                <w:color w:val="000000"/>
              </w:rPr>
            </w:pPr>
            <w:r w:rsidRPr="00B07CDD">
              <w:rPr>
                <w:color w:val="000000"/>
              </w:rPr>
              <w:t>A kéz, mely beszél: Bevezetés a siketek kultúrájába és jelnyelvébe</w:t>
            </w:r>
          </w:p>
        </w:tc>
        <w:tc>
          <w:tcPr>
            <w:tcW w:w="2849" w:type="dxa"/>
            <w:vAlign w:val="bottom"/>
          </w:tcPr>
          <w:p w:rsidR="00B07CDD" w:rsidRPr="00B07CDD" w:rsidRDefault="00B07CDD" w:rsidP="00B07CDD">
            <w:pPr>
              <w:rPr>
                <w:color w:val="000000"/>
              </w:rPr>
            </w:pPr>
            <w:r w:rsidRPr="00B07CDD">
              <w:rPr>
                <w:color w:val="000000"/>
              </w:rPr>
              <w:t>jelnyelv tolmács</w:t>
            </w:r>
          </w:p>
        </w:tc>
      </w:tr>
      <w:tr w:rsidR="00B07CDD" w:rsidRPr="00B07CDD" w:rsidTr="00B07CDD">
        <w:tc>
          <w:tcPr>
            <w:tcW w:w="866" w:type="dxa"/>
          </w:tcPr>
          <w:p w:rsidR="00B07CDD" w:rsidRPr="00B07CDD" w:rsidRDefault="00B07CDD" w:rsidP="00097142">
            <w:pPr>
              <w:pStyle w:val="normal"/>
              <w:numPr>
                <w:ilvl w:val="0"/>
                <w:numId w:val="36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Align w:val="bottom"/>
          </w:tcPr>
          <w:p w:rsidR="00B07CDD" w:rsidRPr="00B07CDD" w:rsidRDefault="00B07CDD">
            <w:pPr>
              <w:jc w:val="right"/>
              <w:rPr>
                <w:color w:val="000000"/>
              </w:rPr>
            </w:pPr>
            <w:r w:rsidRPr="00B07CDD">
              <w:rPr>
                <w:color w:val="000000"/>
              </w:rPr>
              <w:t>március 6.</w:t>
            </w:r>
          </w:p>
        </w:tc>
        <w:tc>
          <w:tcPr>
            <w:tcW w:w="3783" w:type="dxa"/>
            <w:vAlign w:val="bottom"/>
          </w:tcPr>
          <w:p w:rsidR="00B07CDD" w:rsidRPr="00B07CDD" w:rsidRDefault="00B07CDD">
            <w:pPr>
              <w:rPr>
                <w:color w:val="000000"/>
              </w:rPr>
            </w:pPr>
            <w:r w:rsidRPr="00B07CDD">
              <w:rPr>
                <w:color w:val="000000"/>
              </w:rPr>
              <w:t>Speciális szükséglet és az esélyteremtés. Sajátos (pedagógiai) helyzetek.</w:t>
            </w:r>
          </w:p>
        </w:tc>
        <w:tc>
          <w:tcPr>
            <w:tcW w:w="2849" w:type="dxa"/>
            <w:vAlign w:val="bottom"/>
          </w:tcPr>
          <w:p w:rsidR="00B07CDD" w:rsidRPr="00B07CDD" w:rsidRDefault="00B07CDD">
            <w:pPr>
              <w:rPr>
                <w:color w:val="000000"/>
              </w:rPr>
            </w:pPr>
            <w:r w:rsidRPr="00B07CDD">
              <w:rPr>
                <w:color w:val="000000"/>
              </w:rPr>
              <w:t>DEMEK (DE Mentálhigiénés és Esélyegyenlőség Központ)</w:t>
            </w:r>
          </w:p>
        </w:tc>
      </w:tr>
      <w:tr w:rsidR="00B07CDD" w:rsidRPr="00B07CDD" w:rsidTr="00B07CDD">
        <w:tc>
          <w:tcPr>
            <w:tcW w:w="866" w:type="dxa"/>
          </w:tcPr>
          <w:p w:rsidR="00B07CDD" w:rsidRPr="00B07CDD" w:rsidRDefault="00B07CDD" w:rsidP="00097142">
            <w:pPr>
              <w:pStyle w:val="normal"/>
              <w:numPr>
                <w:ilvl w:val="0"/>
                <w:numId w:val="36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Align w:val="bottom"/>
          </w:tcPr>
          <w:p w:rsidR="00B07CDD" w:rsidRPr="00B07CDD" w:rsidRDefault="00B07CDD">
            <w:pPr>
              <w:jc w:val="right"/>
              <w:rPr>
                <w:color w:val="000000"/>
              </w:rPr>
            </w:pPr>
            <w:r w:rsidRPr="00B07CDD">
              <w:rPr>
                <w:color w:val="000000"/>
              </w:rPr>
              <w:t>március 13.</w:t>
            </w:r>
          </w:p>
        </w:tc>
        <w:tc>
          <w:tcPr>
            <w:tcW w:w="3783" w:type="dxa"/>
            <w:vAlign w:val="bottom"/>
          </w:tcPr>
          <w:p w:rsidR="00B07CDD" w:rsidRPr="00B07CDD" w:rsidRDefault="00B07CDD">
            <w:pPr>
              <w:rPr>
                <w:color w:val="000000"/>
              </w:rPr>
            </w:pPr>
            <w:r w:rsidRPr="00B07CDD">
              <w:rPr>
                <w:color w:val="000000"/>
              </w:rPr>
              <w:t>Bullying az iskolában / Mi a gyűlölet bűncselekmény</w:t>
            </w:r>
          </w:p>
        </w:tc>
        <w:tc>
          <w:tcPr>
            <w:tcW w:w="2849" w:type="dxa"/>
            <w:vAlign w:val="bottom"/>
          </w:tcPr>
          <w:p w:rsidR="00B07CDD" w:rsidRPr="00B07CDD" w:rsidRDefault="00B07CDD">
            <w:pPr>
              <w:rPr>
                <w:color w:val="000000"/>
              </w:rPr>
            </w:pPr>
            <w:r w:rsidRPr="00B07CDD">
              <w:rPr>
                <w:color w:val="000000"/>
              </w:rPr>
              <w:t>Amnesty International</w:t>
            </w:r>
          </w:p>
        </w:tc>
      </w:tr>
      <w:tr w:rsidR="00B07CDD" w:rsidRPr="00B07CDD" w:rsidTr="00B07CDD">
        <w:tc>
          <w:tcPr>
            <w:tcW w:w="866" w:type="dxa"/>
          </w:tcPr>
          <w:p w:rsidR="00B07CDD" w:rsidRPr="00B07CDD" w:rsidRDefault="00B07CDD" w:rsidP="00097142">
            <w:pPr>
              <w:pStyle w:val="normal"/>
              <w:numPr>
                <w:ilvl w:val="0"/>
                <w:numId w:val="36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Align w:val="bottom"/>
          </w:tcPr>
          <w:p w:rsidR="00B07CDD" w:rsidRPr="00B07CDD" w:rsidRDefault="00B07CDD">
            <w:pPr>
              <w:jc w:val="right"/>
              <w:rPr>
                <w:color w:val="000000"/>
              </w:rPr>
            </w:pPr>
            <w:r w:rsidRPr="00B07CDD">
              <w:rPr>
                <w:color w:val="000000"/>
              </w:rPr>
              <w:t>március 20.</w:t>
            </w:r>
          </w:p>
        </w:tc>
        <w:tc>
          <w:tcPr>
            <w:tcW w:w="3783" w:type="dxa"/>
            <w:vAlign w:val="bottom"/>
          </w:tcPr>
          <w:p w:rsidR="00B07CDD" w:rsidRPr="00B07CDD" w:rsidRDefault="00B07CDD">
            <w:pPr>
              <w:rPr>
                <w:color w:val="000000"/>
              </w:rPr>
            </w:pPr>
            <w:r w:rsidRPr="00B07CDD">
              <w:rPr>
                <w:color w:val="000000"/>
              </w:rPr>
              <w:t>Állami gondozott gyermekek és az örökbefogadás.</w:t>
            </w:r>
          </w:p>
        </w:tc>
        <w:tc>
          <w:tcPr>
            <w:tcW w:w="2849" w:type="dxa"/>
            <w:vAlign w:val="bottom"/>
          </w:tcPr>
          <w:p w:rsidR="00B07CDD" w:rsidRPr="00B07CDD" w:rsidRDefault="00B07CDD">
            <w:pPr>
              <w:rPr>
                <w:color w:val="000000"/>
              </w:rPr>
            </w:pPr>
            <w:r w:rsidRPr="00B07CDD">
              <w:rPr>
                <w:color w:val="000000"/>
              </w:rPr>
              <w:t>TEGYESZ</w:t>
            </w:r>
          </w:p>
        </w:tc>
      </w:tr>
      <w:tr w:rsidR="00B07CDD" w:rsidRPr="00B07CDD" w:rsidTr="00B07CDD">
        <w:tc>
          <w:tcPr>
            <w:tcW w:w="866" w:type="dxa"/>
          </w:tcPr>
          <w:p w:rsidR="00B07CDD" w:rsidRPr="00B07CDD" w:rsidRDefault="00B07CDD" w:rsidP="00097142">
            <w:pPr>
              <w:pStyle w:val="normal"/>
              <w:numPr>
                <w:ilvl w:val="0"/>
                <w:numId w:val="36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Align w:val="bottom"/>
          </w:tcPr>
          <w:p w:rsidR="00B07CDD" w:rsidRPr="00B07CDD" w:rsidRDefault="00B07CDD">
            <w:pPr>
              <w:jc w:val="right"/>
              <w:rPr>
                <w:color w:val="000000"/>
              </w:rPr>
            </w:pPr>
            <w:r w:rsidRPr="00B07CDD">
              <w:rPr>
                <w:color w:val="000000"/>
              </w:rPr>
              <w:t>március 27.</w:t>
            </w:r>
          </w:p>
        </w:tc>
        <w:tc>
          <w:tcPr>
            <w:tcW w:w="3783" w:type="dxa"/>
            <w:vAlign w:val="bottom"/>
          </w:tcPr>
          <w:p w:rsidR="00B07CDD" w:rsidRPr="00B07CDD" w:rsidRDefault="00B07CDD">
            <w:pPr>
              <w:rPr>
                <w:color w:val="000000"/>
              </w:rPr>
            </w:pPr>
            <w:r w:rsidRPr="00B07CDD">
              <w:rPr>
                <w:color w:val="000000"/>
              </w:rPr>
              <w:t>A tanulók feszültségének oldása a tanítási órán</w:t>
            </w:r>
          </w:p>
        </w:tc>
        <w:tc>
          <w:tcPr>
            <w:tcW w:w="2849" w:type="dxa"/>
            <w:vAlign w:val="bottom"/>
          </w:tcPr>
          <w:p w:rsidR="00B07CDD" w:rsidRPr="00B07CDD" w:rsidRDefault="00B07CDD">
            <w:pPr>
              <w:rPr>
                <w:color w:val="000000"/>
              </w:rPr>
            </w:pPr>
            <w:r w:rsidRPr="00B07CDD">
              <w:rPr>
                <w:color w:val="000000"/>
              </w:rPr>
              <w:t>mentálhigiénés szakember</w:t>
            </w:r>
          </w:p>
        </w:tc>
      </w:tr>
      <w:tr w:rsidR="00B07CDD" w:rsidRPr="00B07CDD" w:rsidTr="00B07CDD">
        <w:tc>
          <w:tcPr>
            <w:tcW w:w="866" w:type="dxa"/>
          </w:tcPr>
          <w:p w:rsidR="00B07CDD" w:rsidRPr="00B07CDD" w:rsidRDefault="00B07CDD" w:rsidP="00097142">
            <w:pPr>
              <w:pStyle w:val="normal"/>
              <w:numPr>
                <w:ilvl w:val="0"/>
                <w:numId w:val="36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Align w:val="bottom"/>
          </w:tcPr>
          <w:p w:rsidR="00B07CDD" w:rsidRPr="00B07CDD" w:rsidRDefault="00B07CDD">
            <w:pPr>
              <w:jc w:val="right"/>
              <w:rPr>
                <w:color w:val="000000"/>
              </w:rPr>
            </w:pPr>
            <w:r w:rsidRPr="00B07CDD">
              <w:rPr>
                <w:color w:val="000000"/>
              </w:rPr>
              <w:t>április 10</w:t>
            </w:r>
          </w:p>
        </w:tc>
        <w:tc>
          <w:tcPr>
            <w:tcW w:w="3783" w:type="dxa"/>
            <w:vAlign w:val="bottom"/>
          </w:tcPr>
          <w:p w:rsidR="00B07CDD" w:rsidRPr="00B07CDD" w:rsidRDefault="00B07CDD">
            <w:pPr>
              <w:rPr>
                <w:color w:val="000000"/>
              </w:rPr>
            </w:pPr>
            <w:r w:rsidRPr="00B07CDD">
              <w:rPr>
                <w:color w:val="000000"/>
              </w:rPr>
              <w:t>-</w:t>
            </w:r>
          </w:p>
        </w:tc>
        <w:tc>
          <w:tcPr>
            <w:tcW w:w="2849" w:type="dxa"/>
            <w:vAlign w:val="bottom"/>
          </w:tcPr>
          <w:p w:rsidR="00B07CDD" w:rsidRPr="00B07CDD" w:rsidRDefault="00B07CDD">
            <w:pPr>
              <w:rPr>
                <w:color w:val="000000"/>
              </w:rPr>
            </w:pPr>
            <w:r w:rsidRPr="00B07CDD">
              <w:rPr>
                <w:color w:val="000000"/>
              </w:rPr>
              <w:t>-</w:t>
            </w:r>
          </w:p>
        </w:tc>
      </w:tr>
      <w:tr w:rsidR="00B07CDD" w:rsidRPr="00B07CDD" w:rsidTr="00B07CDD">
        <w:tc>
          <w:tcPr>
            <w:tcW w:w="866" w:type="dxa"/>
          </w:tcPr>
          <w:p w:rsidR="00B07CDD" w:rsidRPr="00B07CDD" w:rsidRDefault="00B07CDD" w:rsidP="00097142">
            <w:pPr>
              <w:pStyle w:val="normal"/>
              <w:numPr>
                <w:ilvl w:val="0"/>
                <w:numId w:val="36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Align w:val="bottom"/>
          </w:tcPr>
          <w:p w:rsidR="00B07CDD" w:rsidRPr="00B07CDD" w:rsidRDefault="00B07CDD">
            <w:pPr>
              <w:jc w:val="right"/>
              <w:rPr>
                <w:color w:val="000000"/>
              </w:rPr>
            </w:pPr>
            <w:r w:rsidRPr="00B07CDD">
              <w:rPr>
                <w:color w:val="000000"/>
              </w:rPr>
              <w:t>április 17</w:t>
            </w:r>
          </w:p>
        </w:tc>
        <w:tc>
          <w:tcPr>
            <w:tcW w:w="3783" w:type="dxa"/>
            <w:vAlign w:val="bottom"/>
          </w:tcPr>
          <w:p w:rsidR="00B07CDD" w:rsidRPr="00B07CDD" w:rsidRDefault="00B07CDD" w:rsidP="00B07CDD">
            <w:r w:rsidRPr="00B07CDD">
              <w:t xml:space="preserve">Diszkrimináció - túlélők, családtörténetek. </w:t>
            </w:r>
          </w:p>
        </w:tc>
        <w:tc>
          <w:tcPr>
            <w:tcW w:w="2849" w:type="dxa"/>
            <w:vAlign w:val="bottom"/>
          </w:tcPr>
          <w:p w:rsidR="00B07CDD" w:rsidRPr="00B07CDD" w:rsidRDefault="00B07CDD">
            <w:pPr>
              <w:rPr>
                <w:color w:val="000000"/>
              </w:rPr>
            </w:pPr>
            <w:r w:rsidRPr="00B07CDD">
              <w:rPr>
                <w:color w:val="000000"/>
              </w:rPr>
              <w:t>Magyar Országos Levéltár</w:t>
            </w:r>
          </w:p>
        </w:tc>
      </w:tr>
      <w:tr w:rsidR="00B07CDD" w:rsidRPr="00B07CDD" w:rsidTr="00B07CDD">
        <w:tc>
          <w:tcPr>
            <w:tcW w:w="866" w:type="dxa"/>
          </w:tcPr>
          <w:p w:rsidR="00B07CDD" w:rsidRPr="00B07CDD" w:rsidRDefault="00B07CDD" w:rsidP="00097142">
            <w:pPr>
              <w:pStyle w:val="normal"/>
              <w:numPr>
                <w:ilvl w:val="0"/>
                <w:numId w:val="36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Align w:val="bottom"/>
          </w:tcPr>
          <w:p w:rsidR="00B07CDD" w:rsidRPr="00B07CDD" w:rsidRDefault="00B07CDD">
            <w:pPr>
              <w:jc w:val="right"/>
              <w:rPr>
                <w:color w:val="000000"/>
              </w:rPr>
            </w:pPr>
            <w:r w:rsidRPr="00B07CDD">
              <w:rPr>
                <w:color w:val="000000"/>
              </w:rPr>
              <w:t>április 24</w:t>
            </w:r>
          </w:p>
        </w:tc>
        <w:tc>
          <w:tcPr>
            <w:tcW w:w="3783" w:type="dxa"/>
            <w:vAlign w:val="bottom"/>
          </w:tcPr>
          <w:p w:rsidR="00B07CDD" w:rsidRPr="00B07CDD" w:rsidRDefault="00B07CDD">
            <w:pPr>
              <w:rPr>
                <w:color w:val="000000"/>
              </w:rPr>
            </w:pPr>
            <w:r w:rsidRPr="00B07CDD">
              <w:rPr>
                <w:color w:val="000000"/>
              </w:rPr>
              <w:t>Tanulási és magatartás-</w:t>
            </w:r>
            <w:r w:rsidRPr="00B07CDD">
              <w:rPr>
                <w:color w:val="000000"/>
              </w:rPr>
              <w:br/>
              <w:t>zavarral küzdő gyermekek az osztályban</w:t>
            </w:r>
          </w:p>
        </w:tc>
        <w:tc>
          <w:tcPr>
            <w:tcW w:w="2849" w:type="dxa"/>
            <w:vAlign w:val="bottom"/>
          </w:tcPr>
          <w:p w:rsidR="00B07CDD" w:rsidRPr="00B07CDD" w:rsidRDefault="00B07CDD">
            <w:pPr>
              <w:rPr>
                <w:color w:val="000000"/>
              </w:rPr>
            </w:pPr>
            <w:r w:rsidRPr="00B07CDD">
              <w:rPr>
                <w:color w:val="000000"/>
              </w:rPr>
              <w:t>Pszichológiai Intézet</w:t>
            </w:r>
          </w:p>
        </w:tc>
      </w:tr>
      <w:tr w:rsidR="00B07CDD" w:rsidRPr="00B07CDD" w:rsidTr="00B07CDD">
        <w:tc>
          <w:tcPr>
            <w:tcW w:w="866" w:type="dxa"/>
          </w:tcPr>
          <w:p w:rsidR="00B07CDD" w:rsidRPr="00B07CDD" w:rsidRDefault="00B07CDD" w:rsidP="00097142">
            <w:pPr>
              <w:pStyle w:val="normal"/>
              <w:numPr>
                <w:ilvl w:val="0"/>
                <w:numId w:val="36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Align w:val="bottom"/>
          </w:tcPr>
          <w:p w:rsidR="00B07CDD" w:rsidRPr="00B07CDD" w:rsidRDefault="00B07CDD">
            <w:pPr>
              <w:jc w:val="right"/>
              <w:rPr>
                <w:color w:val="000000"/>
              </w:rPr>
            </w:pPr>
            <w:r w:rsidRPr="00B07CDD">
              <w:rPr>
                <w:color w:val="000000"/>
              </w:rPr>
              <w:t>május 8</w:t>
            </w:r>
          </w:p>
        </w:tc>
        <w:tc>
          <w:tcPr>
            <w:tcW w:w="3783" w:type="dxa"/>
            <w:vAlign w:val="bottom"/>
          </w:tcPr>
          <w:p w:rsidR="00B07CDD" w:rsidRPr="00B07CDD" w:rsidRDefault="00B07CDD">
            <w:pPr>
              <w:rPr>
                <w:color w:val="000000"/>
              </w:rPr>
            </w:pPr>
            <w:r w:rsidRPr="00B07CDD">
              <w:rPr>
                <w:color w:val="000000"/>
              </w:rPr>
              <w:t>Az oktatás hatását amortizáló tényezők és azok kezelése a hátrányos helyzetű gyerekeknél</w:t>
            </w:r>
          </w:p>
        </w:tc>
        <w:tc>
          <w:tcPr>
            <w:tcW w:w="2849" w:type="dxa"/>
            <w:vAlign w:val="bottom"/>
          </w:tcPr>
          <w:p w:rsidR="00B07CDD" w:rsidRPr="00B07CDD" w:rsidRDefault="00B07CDD">
            <w:pPr>
              <w:rPr>
                <w:color w:val="000000"/>
              </w:rPr>
            </w:pPr>
            <w:r w:rsidRPr="00B07CDD">
              <w:rPr>
                <w:color w:val="000000"/>
              </w:rPr>
              <w:t>Igazgyöngy Alapítvány</w:t>
            </w:r>
          </w:p>
        </w:tc>
      </w:tr>
      <w:tr w:rsidR="00B07CDD" w:rsidRPr="00B07CDD" w:rsidTr="00B07CDD">
        <w:tc>
          <w:tcPr>
            <w:tcW w:w="866" w:type="dxa"/>
          </w:tcPr>
          <w:p w:rsidR="00B07CDD" w:rsidRPr="00B07CDD" w:rsidRDefault="00B07CDD" w:rsidP="00097142">
            <w:pPr>
              <w:pStyle w:val="normal"/>
              <w:numPr>
                <w:ilvl w:val="0"/>
                <w:numId w:val="36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Align w:val="bottom"/>
          </w:tcPr>
          <w:p w:rsidR="00B07CDD" w:rsidRPr="00B07CDD" w:rsidRDefault="00B07CDD">
            <w:pPr>
              <w:jc w:val="right"/>
              <w:rPr>
                <w:color w:val="000000"/>
              </w:rPr>
            </w:pPr>
            <w:r w:rsidRPr="00B07CDD">
              <w:rPr>
                <w:color w:val="000000"/>
              </w:rPr>
              <w:t>május 15</w:t>
            </w:r>
          </w:p>
        </w:tc>
        <w:tc>
          <w:tcPr>
            <w:tcW w:w="3783" w:type="dxa"/>
            <w:vAlign w:val="bottom"/>
          </w:tcPr>
          <w:p w:rsidR="00B07CDD" w:rsidRPr="00B07CDD" w:rsidRDefault="00B07CDD" w:rsidP="00B07CDD">
            <w:pPr>
              <w:rPr>
                <w:color w:val="000000"/>
              </w:rPr>
            </w:pPr>
            <w:r w:rsidRPr="00B07CDD">
              <w:rPr>
                <w:color w:val="000000"/>
              </w:rPr>
              <w:t xml:space="preserve">Sikeres romák . Hátrányos helyzetű tanulók beilleszkedésének nehézségei </w:t>
            </w:r>
          </w:p>
        </w:tc>
        <w:tc>
          <w:tcPr>
            <w:tcW w:w="2849" w:type="dxa"/>
            <w:vAlign w:val="bottom"/>
          </w:tcPr>
          <w:p w:rsidR="00B07CDD" w:rsidRPr="00B07CDD" w:rsidRDefault="00B07CDD">
            <w:pPr>
              <w:rPr>
                <w:color w:val="000000"/>
              </w:rPr>
            </w:pPr>
            <w:r w:rsidRPr="00B07CDD">
              <w:rPr>
                <w:color w:val="000000"/>
              </w:rPr>
              <w:t>(Horváth Joz Józsi rákkutató / Wáli István roma szakkollégium</w:t>
            </w:r>
          </w:p>
        </w:tc>
      </w:tr>
    </w:tbl>
    <w:p w:rsidR="007C1D21" w:rsidRPr="004978EA" w:rsidRDefault="007C1D21" w:rsidP="004978EA"/>
    <w:sectPr w:rsidR="007C1D21" w:rsidRPr="004978EA" w:rsidSect="009D384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92" w:bottom="851" w:left="1418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81" w:rsidRDefault="00712F81">
      <w:r>
        <w:separator/>
      </w:r>
    </w:p>
  </w:endnote>
  <w:endnote w:type="continuationSeparator" w:id="0">
    <w:p w:rsidR="00712F81" w:rsidRDefault="00712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2F" w:rsidRDefault="00FB001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95"/>
      <w:gridCol w:w="81"/>
    </w:tblGrid>
    <w:tr w:rsidR="009D3846" w:rsidRPr="0034639E" w:rsidTr="009D3846">
      <w:trPr>
        <w:tblCellSpacing w:w="15" w:type="dxa"/>
      </w:trPr>
      <w:tc>
        <w:tcPr>
          <w:tcW w:w="50" w:type="dxa"/>
          <w:vAlign w:val="center"/>
          <w:hideMark/>
        </w:tcPr>
        <w:p w:rsidR="009D3846" w:rsidRPr="0034639E" w:rsidRDefault="009D3846" w:rsidP="0034639E">
          <w:pPr>
            <w:autoSpaceDE/>
            <w:autoSpaceDN/>
            <w:rPr>
              <w:sz w:val="18"/>
              <w:szCs w:val="18"/>
            </w:rPr>
          </w:pPr>
        </w:p>
      </w:tc>
      <w:tc>
        <w:tcPr>
          <w:tcW w:w="35" w:type="dxa"/>
        </w:tcPr>
        <w:p w:rsidR="009D3846" w:rsidRPr="009318F3" w:rsidRDefault="009D3846" w:rsidP="0034639E">
          <w:pPr>
            <w:autoSpaceDE/>
            <w:autoSpaceDN/>
            <w:rPr>
              <w:sz w:val="18"/>
              <w:szCs w:val="18"/>
            </w:rPr>
          </w:pPr>
        </w:p>
      </w:tc>
    </w:tr>
  </w:tbl>
  <w:p w:rsidR="00991E59" w:rsidRPr="00901F6B" w:rsidRDefault="00991E59" w:rsidP="0034639E">
    <w:pPr>
      <w:pStyle w:val="llb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87" w:rsidRPr="00FC0FE3" w:rsidRDefault="00471FDE" w:rsidP="00FC0FE3">
    <w:pPr>
      <w:ind w:right="-11"/>
      <w:jc w:val="center"/>
      <w:rPr>
        <w:sz w:val="28"/>
      </w:rPr>
    </w:pPr>
    <w:r>
      <w:pict>
        <v:rect id="_x0000_i1026" style="width:481.95pt;height:1pt" o:hrpct="0" o:hralign="center" o:hrstd="t" o:hrnoshade="t" o:hr="t" fillcolor="#15835c" stroked="f"/>
      </w:pict>
    </w:r>
  </w:p>
  <w:p w:rsidR="00513987" w:rsidRPr="0019420D" w:rsidRDefault="00513987" w:rsidP="00FC0FE3">
    <w:pPr>
      <w:ind w:right="-11"/>
      <w:jc w:val="center"/>
      <w:rPr>
        <w:sz w:val="6"/>
      </w:rPr>
    </w:pPr>
  </w:p>
  <w:p w:rsidR="00513987" w:rsidRPr="006457AB" w:rsidRDefault="00513987" w:rsidP="005D3CB2">
    <w:pPr>
      <w:pStyle w:val="llb"/>
      <w:tabs>
        <w:tab w:val="clear" w:pos="4536"/>
        <w:tab w:val="clear" w:pos="9072"/>
      </w:tabs>
      <w:spacing w:line="276" w:lineRule="auto"/>
      <w:ind w:right="-11"/>
      <w:jc w:val="center"/>
      <w:rPr>
        <w:spacing w:val="-10"/>
        <w:sz w:val="20"/>
        <w:szCs w:val="20"/>
      </w:rPr>
    </w:pPr>
    <w:r w:rsidRPr="006457AB">
      <w:rPr>
        <w:spacing w:val="-10"/>
        <w:sz w:val="20"/>
        <w:szCs w:val="20"/>
      </w:rPr>
      <w:t xml:space="preserve">4032 Debrecen, Nagyerdei krt. 98., </w:t>
    </w:r>
    <w:r>
      <w:rPr>
        <w:spacing w:val="-10"/>
        <w:sz w:val="20"/>
        <w:szCs w:val="20"/>
      </w:rPr>
      <w:t xml:space="preserve">DE OEC </w:t>
    </w:r>
    <w:r w:rsidRPr="006457AB">
      <w:rPr>
        <w:spacing w:val="-10"/>
        <w:sz w:val="20"/>
        <w:szCs w:val="20"/>
      </w:rPr>
      <w:t>Elméleti Tömb I. em</w:t>
    </w:r>
    <w:r>
      <w:rPr>
        <w:spacing w:val="-10"/>
        <w:sz w:val="20"/>
        <w:szCs w:val="20"/>
      </w:rPr>
      <w:t>elet</w:t>
    </w:r>
  </w:p>
  <w:p w:rsidR="00513987" w:rsidRPr="00A26209" w:rsidRDefault="00513987" w:rsidP="005D3CB2">
    <w:pPr>
      <w:pStyle w:val="llb"/>
      <w:tabs>
        <w:tab w:val="clear" w:pos="4536"/>
        <w:tab w:val="clear" w:pos="9072"/>
      </w:tabs>
      <w:ind w:right="-11"/>
      <w:jc w:val="center"/>
      <w:rPr>
        <w:sz w:val="20"/>
        <w:szCs w:val="20"/>
      </w:rPr>
    </w:pPr>
    <w:r>
      <w:rPr>
        <w:sz w:val="20"/>
        <w:szCs w:val="20"/>
      </w:rPr>
      <w:t>Telefon és fax: (5</w:t>
    </w:r>
    <w:r w:rsidRPr="006457AB">
      <w:rPr>
        <w:sz w:val="20"/>
        <w:szCs w:val="20"/>
      </w:rPr>
      <w:t>2</w:t>
    </w:r>
    <w:r>
      <w:rPr>
        <w:sz w:val="20"/>
        <w:szCs w:val="20"/>
      </w:rPr>
      <w:t xml:space="preserve">) </w:t>
    </w:r>
    <w:r w:rsidRPr="006457AB">
      <w:rPr>
        <w:sz w:val="20"/>
        <w:szCs w:val="20"/>
      </w:rPr>
      <w:t>518</w:t>
    </w:r>
    <w:r>
      <w:rPr>
        <w:sz w:val="20"/>
        <w:szCs w:val="20"/>
      </w:rPr>
      <w:t xml:space="preserve"> </w:t>
    </w:r>
    <w:r w:rsidRPr="006457AB">
      <w:rPr>
        <w:sz w:val="20"/>
        <w:szCs w:val="20"/>
      </w:rPr>
      <w:t>640</w:t>
    </w:r>
    <w:r>
      <w:rPr>
        <w:sz w:val="20"/>
        <w:szCs w:val="20"/>
      </w:rPr>
      <w:t xml:space="preserve">  </w:t>
    </w:r>
    <w:r w:rsidRPr="00CD03FC">
      <w:rPr>
        <w:color w:val="15835C"/>
        <w:sz w:val="20"/>
        <w:szCs w:val="20"/>
      </w:rPr>
      <w:sym w:font="Wingdings 2" w:char="F0A1"/>
    </w:r>
    <w:r>
      <w:rPr>
        <w:color w:val="15835C"/>
        <w:sz w:val="20"/>
        <w:szCs w:val="20"/>
      </w:rPr>
      <w:t xml:space="preserve"> </w:t>
    </w:r>
    <w:r w:rsidRPr="00A548CC">
      <w:rPr>
        <w:sz w:val="20"/>
        <w:szCs w:val="20"/>
      </w:rPr>
      <w:t xml:space="preserve"> E-mail: </w:t>
    </w:r>
    <w:r w:rsidRPr="00CD03FC">
      <w:rPr>
        <w:sz w:val="20"/>
        <w:szCs w:val="20"/>
      </w:rPr>
      <w:t>tto@unideb.hu</w:t>
    </w:r>
    <w:r>
      <w:rPr>
        <w:sz w:val="20"/>
        <w:szCs w:val="20"/>
      </w:rPr>
      <w:t xml:space="preserve">  </w:t>
    </w:r>
    <w:r w:rsidRPr="00CD03FC">
      <w:rPr>
        <w:color w:val="15835C"/>
        <w:sz w:val="20"/>
        <w:szCs w:val="20"/>
      </w:rPr>
      <w:sym w:font="Wingdings 2" w:char="F0A1"/>
    </w:r>
    <w:r>
      <w:rPr>
        <w:color w:val="15835C"/>
        <w:sz w:val="20"/>
        <w:szCs w:val="20"/>
      </w:rPr>
      <w:t xml:space="preserve">  </w:t>
    </w:r>
    <w:r>
      <w:rPr>
        <w:sz w:val="20"/>
        <w:szCs w:val="20"/>
      </w:rPr>
      <w:t>Web: http://detti.unideb.hu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81" w:rsidRDefault="00712F81">
      <w:r>
        <w:separator/>
      </w:r>
    </w:p>
  </w:footnote>
  <w:footnote w:type="continuationSeparator" w:id="0">
    <w:p w:rsidR="00712F81" w:rsidRDefault="00712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81" w:rsidRDefault="007B2781">
    <w:pPr>
      <w:pStyle w:val="lfej"/>
    </w:pPr>
  </w:p>
  <w:p w:rsidR="00CF1AD2" w:rsidRDefault="00CF1AD2" w:rsidP="00CF1AD2">
    <w:pPr>
      <w:pStyle w:val="lfej"/>
      <w:tabs>
        <w:tab w:val="clear" w:pos="4536"/>
        <w:tab w:val="clear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87" w:rsidRDefault="00321358" w:rsidP="00A548CC">
    <w:pPr>
      <w:pStyle w:val="lfej"/>
      <w:tabs>
        <w:tab w:val="clear" w:pos="4536"/>
        <w:tab w:val="clear" w:pos="9072"/>
      </w:tabs>
    </w:pPr>
    <w:r>
      <w:rPr>
        <w:noProof/>
        <w:lang w:val="hu-HU"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3352800" cy="323215"/>
          <wp:effectExtent l="19050" t="0" r="0" b="0"/>
          <wp:wrapNone/>
          <wp:docPr id="10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23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3987" w:rsidRDefault="00513987" w:rsidP="00907C8C">
    <w:pPr>
      <w:pStyle w:val="lfej"/>
      <w:tabs>
        <w:tab w:val="clear" w:pos="4536"/>
        <w:tab w:val="clear" w:pos="9072"/>
        <w:tab w:val="left" w:pos="5792"/>
      </w:tabs>
    </w:pPr>
    <w:r>
      <w:tab/>
    </w:r>
  </w:p>
  <w:p w:rsidR="00513987" w:rsidRDefault="00471FDE" w:rsidP="00A26209">
    <w:pPr>
      <w:pStyle w:val="lfej"/>
      <w:tabs>
        <w:tab w:val="clear" w:pos="4536"/>
        <w:tab w:val="clear" w:pos="9072"/>
      </w:tabs>
    </w:pPr>
    <w:r>
      <w:pict>
        <v:rect id="_x0000_i1025" style="width:481.9pt;height:1pt" o:hralign="center" o:hrstd="t" o:hrnoshade="t" o:hr="t" fillcolor="#15835c" stroked="f"/>
      </w:pict>
    </w:r>
  </w:p>
  <w:p w:rsidR="00513987" w:rsidRDefault="00513987" w:rsidP="00A26209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448E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940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8C9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840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92F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486E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7A6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DE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0B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24C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999098D8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1">
    <w:nsid w:val="01F07481"/>
    <w:multiLevelType w:val="hybridMultilevel"/>
    <w:tmpl w:val="C1D22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910CD7"/>
    <w:multiLevelType w:val="hybridMultilevel"/>
    <w:tmpl w:val="211691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0700DE"/>
    <w:multiLevelType w:val="hybridMultilevel"/>
    <w:tmpl w:val="3B78C4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A333CB"/>
    <w:multiLevelType w:val="hybridMultilevel"/>
    <w:tmpl w:val="BB16CC9A"/>
    <w:lvl w:ilvl="0" w:tplc="D3D40010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4D1C02"/>
    <w:multiLevelType w:val="hybridMultilevel"/>
    <w:tmpl w:val="C41C1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256038"/>
    <w:multiLevelType w:val="hybridMultilevel"/>
    <w:tmpl w:val="AFE2E694"/>
    <w:lvl w:ilvl="0" w:tplc="448C1A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004802"/>
    <w:multiLevelType w:val="hybridMultilevel"/>
    <w:tmpl w:val="FE801068"/>
    <w:lvl w:ilvl="0" w:tplc="8A660DE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195222A8"/>
    <w:multiLevelType w:val="hybridMultilevel"/>
    <w:tmpl w:val="9E92F234"/>
    <w:lvl w:ilvl="0" w:tplc="C4466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1E1BFB"/>
    <w:multiLevelType w:val="hybridMultilevel"/>
    <w:tmpl w:val="57165C7C"/>
    <w:lvl w:ilvl="0" w:tplc="7F822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283517"/>
    <w:multiLevelType w:val="hybridMultilevel"/>
    <w:tmpl w:val="DE12F5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D3F3782"/>
    <w:multiLevelType w:val="hybridMultilevel"/>
    <w:tmpl w:val="E7D4547A"/>
    <w:lvl w:ilvl="0" w:tplc="ADAC3AB6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1EEA20A3"/>
    <w:multiLevelType w:val="hybridMultilevel"/>
    <w:tmpl w:val="62C6BAB0"/>
    <w:lvl w:ilvl="0" w:tplc="1E04E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11444"/>
    <w:multiLevelType w:val="hybridMultilevel"/>
    <w:tmpl w:val="501229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9C0AD5"/>
    <w:multiLevelType w:val="hybridMultilevel"/>
    <w:tmpl w:val="EFCE6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3E5A71"/>
    <w:multiLevelType w:val="hybridMultilevel"/>
    <w:tmpl w:val="CB58A11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06B2E18"/>
    <w:multiLevelType w:val="singleLevel"/>
    <w:tmpl w:val="1B10AD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0897A40"/>
    <w:multiLevelType w:val="hybridMultilevel"/>
    <w:tmpl w:val="F7146CB0"/>
    <w:lvl w:ilvl="0" w:tplc="9FA28B4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9A456FE"/>
    <w:multiLevelType w:val="hybridMultilevel"/>
    <w:tmpl w:val="90627394"/>
    <w:lvl w:ilvl="0" w:tplc="4A1470EC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62126"/>
    <w:multiLevelType w:val="hybridMultilevel"/>
    <w:tmpl w:val="57108456"/>
    <w:lvl w:ilvl="0" w:tplc="37867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16554"/>
    <w:multiLevelType w:val="hybridMultilevel"/>
    <w:tmpl w:val="25466F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C5B67"/>
    <w:multiLevelType w:val="hybridMultilevel"/>
    <w:tmpl w:val="4EEC3D0C"/>
    <w:lvl w:ilvl="0" w:tplc="9FA2A6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15477"/>
    <w:multiLevelType w:val="hybridMultilevel"/>
    <w:tmpl w:val="360CCB86"/>
    <w:lvl w:ilvl="0" w:tplc="9796D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37551"/>
    <w:multiLevelType w:val="hybridMultilevel"/>
    <w:tmpl w:val="EFCE6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75B3C"/>
    <w:multiLevelType w:val="hybridMultilevel"/>
    <w:tmpl w:val="B8005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7682F"/>
    <w:multiLevelType w:val="hybridMultilevel"/>
    <w:tmpl w:val="5AAE31D4"/>
    <w:lvl w:ilvl="0" w:tplc="D7406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25"/>
  </w:num>
  <w:num w:numId="5">
    <w:abstractNumId w:val="20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7"/>
  </w:num>
  <w:num w:numId="19">
    <w:abstractNumId w:val="16"/>
  </w:num>
  <w:num w:numId="20">
    <w:abstractNumId w:val="22"/>
  </w:num>
  <w:num w:numId="21">
    <w:abstractNumId w:val="29"/>
  </w:num>
  <w:num w:numId="22">
    <w:abstractNumId w:val="32"/>
  </w:num>
  <w:num w:numId="23">
    <w:abstractNumId w:val="11"/>
  </w:num>
  <w:num w:numId="24">
    <w:abstractNumId w:val="10"/>
  </w:num>
  <w:num w:numId="25">
    <w:abstractNumId w:val="33"/>
  </w:num>
  <w:num w:numId="26">
    <w:abstractNumId w:val="24"/>
  </w:num>
  <w:num w:numId="27">
    <w:abstractNumId w:val="31"/>
  </w:num>
  <w:num w:numId="28">
    <w:abstractNumId w:val="27"/>
  </w:num>
  <w:num w:numId="29">
    <w:abstractNumId w:val="19"/>
  </w:num>
  <w:num w:numId="30">
    <w:abstractNumId w:val="35"/>
  </w:num>
  <w:num w:numId="31">
    <w:abstractNumId w:val="21"/>
  </w:num>
  <w:num w:numId="32">
    <w:abstractNumId w:val="15"/>
  </w:num>
  <w:num w:numId="33">
    <w:abstractNumId w:val="28"/>
  </w:num>
  <w:num w:numId="34">
    <w:abstractNumId w:val="14"/>
  </w:num>
  <w:num w:numId="35">
    <w:abstractNumId w:val="3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6CE1"/>
    <w:rsid w:val="00003EAB"/>
    <w:rsid w:val="000042E4"/>
    <w:rsid w:val="00005206"/>
    <w:rsid w:val="000067F2"/>
    <w:rsid w:val="00011788"/>
    <w:rsid w:val="000120D8"/>
    <w:rsid w:val="00012656"/>
    <w:rsid w:val="00016608"/>
    <w:rsid w:val="0002012F"/>
    <w:rsid w:val="0003453F"/>
    <w:rsid w:val="00034B0F"/>
    <w:rsid w:val="00035889"/>
    <w:rsid w:val="000358D4"/>
    <w:rsid w:val="00041680"/>
    <w:rsid w:val="000455DB"/>
    <w:rsid w:val="0004584A"/>
    <w:rsid w:val="0004688F"/>
    <w:rsid w:val="000515DB"/>
    <w:rsid w:val="00055C88"/>
    <w:rsid w:val="00063FF9"/>
    <w:rsid w:val="00064B58"/>
    <w:rsid w:val="000658BA"/>
    <w:rsid w:val="00066378"/>
    <w:rsid w:val="0006748A"/>
    <w:rsid w:val="0007333E"/>
    <w:rsid w:val="0007517B"/>
    <w:rsid w:val="00080D60"/>
    <w:rsid w:val="00080E56"/>
    <w:rsid w:val="000854D0"/>
    <w:rsid w:val="00086648"/>
    <w:rsid w:val="00086701"/>
    <w:rsid w:val="00087A40"/>
    <w:rsid w:val="00087C9A"/>
    <w:rsid w:val="00090913"/>
    <w:rsid w:val="00093773"/>
    <w:rsid w:val="00094DFA"/>
    <w:rsid w:val="00094F2D"/>
    <w:rsid w:val="0009629A"/>
    <w:rsid w:val="00097142"/>
    <w:rsid w:val="00097157"/>
    <w:rsid w:val="00097353"/>
    <w:rsid w:val="000974BB"/>
    <w:rsid w:val="000A1147"/>
    <w:rsid w:val="000A314B"/>
    <w:rsid w:val="000A52C0"/>
    <w:rsid w:val="000A53C5"/>
    <w:rsid w:val="000A5520"/>
    <w:rsid w:val="000A5799"/>
    <w:rsid w:val="000A63E8"/>
    <w:rsid w:val="000B056C"/>
    <w:rsid w:val="000B32B6"/>
    <w:rsid w:val="000B69FF"/>
    <w:rsid w:val="000B7C74"/>
    <w:rsid w:val="000C271C"/>
    <w:rsid w:val="000C2884"/>
    <w:rsid w:val="000C75BB"/>
    <w:rsid w:val="000D08CB"/>
    <w:rsid w:val="000D165E"/>
    <w:rsid w:val="000D60C2"/>
    <w:rsid w:val="000D6FB5"/>
    <w:rsid w:val="000E0609"/>
    <w:rsid w:val="000E1EE5"/>
    <w:rsid w:val="000E61F4"/>
    <w:rsid w:val="000F0A66"/>
    <w:rsid w:val="000F0EB5"/>
    <w:rsid w:val="000F13B6"/>
    <w:rsid w:val="000F1E8D"/>
    <w:rsid w:val="000F2511"/>
    <w:rsid w:val="000F2B16"/>
    <w:rsid w:val="000F65A6"/>
    <w:rsid w:val="000F666D"/>
    <w:rsid w:val="000F68EC"/>
    <w:rsid w:val="0010152A"/>
    <w:rsid w:val="0010166E"/>
    <w:rsid w:val="00104A81"/>
    <w:rsid w:val="00111716"/>
    <w:rsid w:val="001145D2"/>
    <w:rsid w:val="001162B9"/>
    <w:rsid w:val="0011701B"/>
    <w:rsid w:val="0011754D"/>
    <w:rsid w:val="00121E0C"/>
    <w:rsid w:val="00124485"/>
    <w:rsid w:val="0012517F"/>
    <w:rsid w:val="001251C1"/>
    <w:rsid w:val="001304DA"/>
    <w:rsid w:val="00140913"/>
    <w:rsid w:val="00143748"/>
    <w:rsid w:val="00143BAA"/>
    <w:rsid w:val="00145DA0"/>
    <w:rsid w:val="00146516"/>
    <w:rsid w:val="00147645"/>
    <w:rsid w:val="00147844"/>
    <w:rsid w:val="0015218E"/>
    <w:rsid w:val="00160598"/>
    <w:rsid w:val="00161BFB"/>
    <w:rsid w:val="00161E1F"/>
    <w:rsid w:val="0016575F"/>
    <w:rsid w:val="00166661"/>
    <w:rsid w:val="00167766"/>
    <w:rsid w:val="001715F9"/>
    <w:rsid w:val="00173F8C"/>
    <w:rsid w:val="0017505A"/>
    <w:rsid w:val="00176688"/>
    <w:rsid w:val="00180A42"/>
    <w:rsid w:val="00180BA3"/>
    <w:rsid w:val="001838B9"/>
    <w:rsid w:val="0019420D"/>
    <w:rsid w:val="00194254"/>
    <w:rsid w:val="001A0AF9"/>
    <w:rsid w:val="001A2327"/>
    <w:rsid w:val="001A444D"/>
    <w:rsid w:val="001A4853"/>
    <w:rsid w:val="001A5E68"/>
    <w:rsid w:val="001A73FC"/>
    <w:rsid w:val="001B11CF"/>
    <w:rsid w:val="001B19EE"/>
    <w:rsid w:val="001B5FEB"/>
    <w:rsid w:val="001B65F7"/>
    <w:rsid w:val="001C2449"/>
    <w:rsid w:val="001C2CF6"/>
    <w:rsid w:val="001D06A2"/>
    <w:rsid w:val="001D46A1"/>
    <w:rsid w:val="001D583E"/>
    <w:rsid w:val="001E1817"/>
    <w:rsid w:val="001F3D2C"/>
    <w:rsid w:val="00200830"/>
    <w:rsid w:val="002014F6"/>
    <w:rsid w:val="00201FEC"/>
    <w:rsid w:val="0020248C"/>
    <w:rsid w:val="002031A2"/>
    <w:rsid w:val="0020457D"/>
    <w:rsid w:val="002047A1"/>
    <w:rsid w:val="00205FD0"/>
    <w:rsid w:val="002167BD"/>
    <w:rsid w:val="00220655"/>
    <w:rsid w:val="00231542"/>
    <w:rsid w:val="00235181"/>
    <w:rsid w:val="00235888"/>
    <w:rsid w:val="0023598A"/>
    <w:rsid w:val="00237A37"/>
    <w:rsid w:val="00237BBD"/>
    <w:rsid w:val="00237E84"/>
    <w:rsid w:val="00241658"/>
    <w:rsid w:val="00241A68"/>
    <w:rsid w:val="00242AAC"/>
    <w:rsid w:val="00243B31"/>
    <w:rsid w:val="00257454"/>
    <w:rsid w:val="002623E5"/>
    <w:rsid w:val="002665AE"/>
    <w:rsid w:val="00270E4E"/>
    <w:rsid w:val="00271476"/>
    <w:rsid w:val="002714F8"/>
    <w:rsid w:val="002738D6"/>
    <w:rsid w:val="00273BE2"/>
    <w:rsid w:val="00273E9C"/>
    <w:rsid w:val="00274A85"/>
    <w:rsid w:val="00280BFA"/>
    <w:rsid w:val="00285697"/>
    <w:rsid w:val="00286517"/>
    <w:rsid w:val="0029258F"/>
    <w:rsid w:val="002A01D5"/>
    <w:rsid w:val="002A074A"/>
    <w:rsid w:val="002A08F7"/>
    <w:rsid w:val="002A3E83"/>
    <w:rsid w:val="002A5781"/>
    <w:rsid w:val="002A5FD6"/>
    <w:rsid w:val="002B1109"/>
    <w:rsid w:val="002B2F57"/>
    <w:rsid w:val="002B3707"/>
    <w:rsid w:val="002B3DAF"/>
    <w:rsid w:val="002B6605"/>
    <w:rsid w:val="002C09F0"/>
    <w:rsid w:val="002C12BE"/>
    <w:rsid w:val="002C22E4"/>
    <w:rsid w:val="002C259A"/>
    <w:rsid w:val="002C68FF"/>
    <w:rsid w:val="002D05A8"/>
    <w:rsid w:val="002D0EE5"/>
    <w:rsid w:val="002D1515"/>
    <w:rsid w:val="002D16E3"/>
    <w:rsid w:val="002D5FA5"/>
    <w:rsid w:val="002D6FF9"/>
    <w:rsid w:val="002E00F9"/>
    <w:rsid w:val="002E2A9E"/>
    <w:rsid w:val="002E47AE"/>
    <w:rsid w:val="002E693B"/>
    <w:rsid w:val="002E6EF2"/>
    <w:rsid w:val="002E756B"/>
    <w:rsid w:val="002F02CF"/>
    <w:rsid w:val="002F17B2"/>
    <w:rsid w:val="002F29C4"/>
    <w:rsid w:val="002F2DFB"/>
    <w:rsid w:val="002F3897"/>
    <w:rsid w:val="002F434C"/>
    <w:rsid w:val="00306C78"/>
    <w:rsid w:val="00315A46"/>
    <w:rsid w:val="00315F39"/>
    <w:rsid w:val="00316ACC"/>
    <w:rsid w:val="003210AD"/>
    <w:rsid w:val="00321358"/>
    <w:rsid w:val="00321D49"/>
    <w:rsid w:val="0032411C"/>
    <w:rsid w:val="00325560"/>
    <w:rsid w:val="00330916"/>
    <w:rsid w:val="00333136"/>
    <w:rsid w:val="00337483"/>
    <w:rsid w:val="003375B5"/>
    <w:rsid w:val="003428B1"/>
    <w:rsid w:val="00343A95"/>
    <w:rsid w:val="0034639E"/>
    <w:rsid w:val="0035121B"/>
    <w:rsid w:val="00352327"/>
    <w:rsid w:val="003547F5"/>
    <w:rsid w:val="00354D7A"/>
    <w:rsid w:val="00354FCB"/>
    <w:rsid w:val="00355E8F"/>
    <w:rsid w:val="003568BE"/>
    <w:rsid w:val="0036711C"/>
    <w:rsid w:val="00370DB1"/>
    <w:rsid w:val="00372D90"/>
    <w:rsid w:val="003737F7"/>
    <w:rsid w:val="00373E19"/>
    <w:rsid w:val="00375AFD"/>
    <w:rsid w:val="003818D4"/>
    <w:rsid w:val="00386093"/>
    <w:rsid w:val="00386432"/>
    <w:rsid w:val="00390CE1"/>
    <w:rsid w:val="00390ECC"/>
    <w:rsid w:val="00393278"/>
    <w:rsid w:val="0039723A"/>
    <w:rsid w:val="0039779F"/>
    <w:rsid w:val="003A1741"/>
    <w:rsid w:val="003A2F0B"/>
    <w:rsid w:val="003A44EA"/>
    <w:rsid w:val="003A4C49"/>
    <w:rsid w:val="003B3EF7"/>
    <w:rsid w:val="003B6D1A"/>
    <w:rsid w:val="003B7B4B"/>
    <w:rsid w:val="003C441F"/>
    <w:rsid w:val="003C5C7E"/>
    <w:rsid w:val="003C7A38"/>
    <w:rsid w:val="003D0BBC"/>
    <w:rsid w:val="003D0CB1"/>
    <w:rsid w:val="003D3A7A"/>
    <w:rsid w:val="003D40B5"/>
    <w:rsid w:val="003D4682"/>
    <w:rsid w:val="003E7BC6"/>
    <w:rsid w:val="003F4B05"/>
    <w:rsid w:val="003F6A71"/>
    <w:rsid w:val="004004D4"/>
    <w:rsid w:val="00400540"/>
    <w:rsid w:val="00402015"/>
    <w:rsid w:val="0040402F"/>
    <w:rsid w:val="004041E2"/>
    <w:rsid w:val="00404ED5"/>
    <w:rsid w:val="004076C8"/>
    <w:rsid w:val="004256F2"/>
    <w:rsid w:val="0042785A"/>
    <w:rsid w:val="00431004"/>
    <w:rsid w:val="00453D5C"/>
    <w:rsid w:val="004563A5"/>
    <w:rsid w:val="00460484"/>
    <w:rsid w:val="0046269A"/>
    <w:rsid w:val="00466824"/>
    <w:rsid w:val="00466CB1"/>
    <w:rsid w:val="00470999"/>
    <w:rsid w:val="00471FDE"/>
    <w:rsid w:val="004736FA"/>
    <w:rsid w:val="00473E73"/>
    <w:rsid w:val="00477BE0"/>
    <w:rsid w:val="004822B9"/>
    <w:rsid w:val="004826C8"/>
    <w:rsid w:val="004943DB"/>
    <w:rsid w:val="004975EA"/>
    <w:rsid w:val="004978EA"/>
    <w:rsid w:val="004979C1"/>
    <w:rsid w:val="004A00B3"/>
    <w:rsid w:val="004A5FA8"/>
    <w:rsid w:val="004A6508"/>
    <w:rsid w:val="004A758E"/>
    <w:rsid w:val="004A7721"/>
    <w:rsid w:val="004A782F"/>
    <w:rsid w:val="004B20AB"/>
    <w:rsid w:val="004B32D8"/>
    <w:rsid w:val="004C147C"/>
    <w:rsid w:val="004C2979"/>
    <w:rsid w:val="004C7C1C"/>
    <w:rsid w:val="004D7FC2"/>
    <w:rsid w:val="004E0226"/>
    <w:rsid w:val="004E0D06"/>
    <w:rsid w:val="004E126C"/>
    <w:rsid w:val="004E61FA"/>
    <w:rsid w:val="004F09A1"/>
    <w:rsid w:val="004F5A8D"/>
    <w:rsid w:val="0050044D"/>
    <w:rsid w:val="005047A5"/>
    <w:rsid w:val="005107BB"/>
    <w:rsid w:val="00511044"/>
    <w:rsid w:val="005125AA"/>
    <w:rsid w:val="0051367B"/>
    <w:rsid w:val="00513987"/>
    <w:rsid w:val="00515A9B"/>
    <w:rsid w:val="00516A41"/>
    <w:rsid w:val="00522890"/>
    <w:rsid w:val="00523046"/>
    <w:rsid w:val="00526130"/>
    <w:rsid w:val="0052717C"/>
    <w:rsid w:val="005306B3"/>
    <w:rsid w:val="0053122C"/>
    <w:rsid w:val="00531EA6"/>
    <w:rsid w:val="005348AF"/>
    <w:rsid w:val="00534B51"/>
    <w:rsid w:val="005354C1"/>
    <w:rsid w:val="0054064F"/>
    <w:rsid w:val="00552811"/>
    <w:rsid w:val="00561E36"/>
    <w:rsid w:val="00562CCA"/>
    <w:rsid w:val="00564FC2"/>
    <w:rsid w:val="0057054B"/>
    <w:rsid w:val="00571E93"/>
    <w:rsid w:val="0057369D"/>
    <w:rsid w:val="00573AE8"/>
    <w:rsid w:val="005776CC"/>
    <w:rsid w:val="005824E6"/>
    <w:rsid w:val="005861D9"/>
    <w:rsid w:val="00590AE4"/>
    <w:rsid w:val="00593260"/>
    <w:rsid w:val="005A1F0D"/>
    <w:rsid w:val="005A6768"/>
    <w:rsid w:val="005B151F"/>
    <w:rsid w:val="005B31EB"/>
    <w:rsid w:val="005B4C37"/>
    <w:rsid w:val="005B5AA6"/>
    <w:rsid w:val="005B76D4"/>
    <w:rsid w:val="005D0093"/>
    <w:rsid w:val="005D3CB2"/>
    <w:rsid w:val="005D680B"/>
    <w:rsid w:val="005E046A"/>
    <w:rsid w:val="005E23FE"/>
    <w:rsid w:val="005E3B06"/>
    <w:rsid w:val="005E4144"/>
    <w:rsid w:val="005E7964"/>
    <w:rsid w:val="005E79C0"/>
    <w:rsid w:val="005F079B"/>
    <w:rsid w:val="005F1738"/>
    <w:rsid w:val="005F4133"/>
    <w:rsid w:val="005F42E6"/>
    <w:rsid w:val="005F62B9"/>
    <w:rsid w:val="005F6E80"/>
    <w:rsid w:val="0060195C"/>
    <w:rsid w:val="00601B7D"/>
    <w:rsid w:val="00603966"/>
    <w:rsid w:val="00605A58"/>
    <w:rsid w:val="0060661E"/>
    <w:rsid w:val="006070E1"/>
    <w:rsid w:val="00607EAB"/>
    <w:rsid w:val="00611237"/>
    <w:rsid w:val="0062152B"/>
    <w:rsid w:val="006249B4"/>
    <w:rsid w:val="00626073"/>
    <w:rsid w:val="00632603"/>
    <w:rsid w:val="00632A2E"/>
    <w:rsid w:val="00633716"/>
    <w:rsid w:val="00636BFF"/>
    <w:rsid w:val="006372B7"/>
    <w:rsid w:val="006400B7"/>
    <w:rsid w:val="0064064B"/>
    <w:rsid w:val="006449C9"/>
    <w:rsid w:val="006453AE"/>
    <w:rsid w:val="006457AB"/>
    <w:rsid w:val="00646ADC"/>
    <w:rsid w:val="006536A7"/>
    <w:rsid w:val="0065572D"/>
    <w:rsid w:val="00656CB4"/>
    <w:rsid w:val="0066000A"/>
    <w:rsid w:val="006613BC"/>
    <w:rsid w:val="006647DA"/>
    <w:rsid w:val="00664CCE"/>
    <w:rsid w:val="00665E14"/>
    <w:rsid w:val="00675241"/>
    <w:rsid w:val="00680DC6"/>
    <w:rsid w:val="00687E48"/>
    <w:rsid w:val="00692184"/>
    <w:rsid w:val="00696CE0"/>
    <w:rsid w:val="0069734C"/>
    <w:rsid w:val="0069791A"/>
    <w:rsid w:val="006A0D6D"/>
    <w:rsid w:val="006A1BE3"/>
    <w:rsid w:val="006A30AE"/>
    <w:rsid w:val="006B125C"/>
    <w:rsid w:val="006B1BD6"/>
    <w:rsid w:val="006B3AA0"/>
    <w:rsid w:val="006B6DBF"/>
    <w:rsid w:val="006C0409"/>
    <w:rsid w:val="006C2C37"/>
    <w:rsid w:val="006C2F6C"/>
    <w:rsid w:val="006D22FC"/>
    <w:rsid w:val="006E16C7"/>
    <w:rsid w:val="006E1F98"/>
    <w:rsid w:val="006E5847"/>
    <w:rsid w:val="006E5AA2"/>
    <w:rsid w:val="006E5D32"/>
    <w:rsid w:val="006E74D8"/>
    <w:rsid w:val="006E7F6C"/>
    <w:rsid w:val="006F2A95"/>
    <w:rsid w:val="006F59DB"/>
    <w:rsid w:val="006F6D94"/>
    <w:rsid w:val="006F7BF1"/>
    <w:rsid w:val="006F7D89"/>
    <w:rsid w:val="00701806"/>
    <w:rsid w:val="00704F1C"/>
    <w:rsid w:val="00704FD7"/>
    <w:rsid w:val="007125AB"/>
    <w:rsid w:val="00712F81"/>
    <w:rsid w:val="0071307E"/>
    <w:rsid w:val="0071596F"/>
    <w:rsid w:val="00716C27"/>
    <w:rsid w:val="00717ADE"/>
    <w:rsid w:val="00727456"/>
    <w:rsid w:val="00731AA4"/>
    <w:rsid w:val="00736BA6"/>
    <w:rsid w:val="00737D1C"/>
    <w:rsid w:val="00737E90"/>
    <w:rsid w:val="00744BC1"/>
    <w:rsid w:val="00744CA4"/>
    <w:rsid w:val="00750EFF"/>
    <w:rsid w:val="0075158A"/>
    <w:rsid w:val="00755E9B"/>
    <w:rsid w:val="00757231"/>
    <w:rsid w:val="00760E4F"/>
    <w:rsid w:val="00765AEC"/>
    <w:rsid w:val="00774C76"/>
    <w:rsid w:val="00777A2C"/>
    <w:rsid w:val="007816D5"/>
    <w:rsid w:val="00782EB1"/>
    <w:rsid w:val="00783B13"/>
    <w:rsid w:val="00792BDC"/>
    <w:rsid w:val="00795125"/>
    <w:rsid w:val="00796A4D"/>
    <w:rsid w:val="0079745C"/>
    <w:rsid w:val="00797827"/>
    <w:rsid w:val="007A2C9C"/>
    <w:rsid w:val="007A3685"/>
    <w:rsid w:val="007A6D9E"/>
    <w:rsid w:val="007B2426"/>
    <w:rsid w:val="007B2781"/>
    <w:rsid w:val="007B30C1"/>
    <w:rsid w:val="007B3D13"/>
    <w:rsid w:val="007B71FC"/>
    <w:rsid w:val="007C0BCE"/>
    <w:rsid w:val="007C1D21"/>
    <w:rsid w:val="007C6C25"/>
    <w:rsid w:val="007C752F"/>
    <w:rsid w:val="007D23B8"/>
    <w:rsid w:val="007D2439"/>
    <w:rsid w:val="007D5909"/>
    <w:rsid w:val="007D6496"/>
    <w:rsid w:val="007D7847"/>
    <w:rsid w:val="007E137F"/>
    <w:rsid w:val="007E1676"/>
    <w:rsid w:val="007E2842"/>
    <w:rsid w:val="007E2F0D"/>
    <w:rsid w:val="007F3CBB"/>
    <w:rsid w:val="007F7E1C"/>
    <w:rsid w:val="00800226"/>
    <w:rsid w:val="0080111C"/>
    <w:rsid w:val="00805BF1"/>
    <w:rsid w:val="008109D1"/>
    <w:rsid w:val="008113B5"/>
    <w:rsid w:val="00811CBC"/>
    <w:rsid w:val="008176C3"/>
    <w:rsid w:val="00820175"/>
    <w:rsid w:val="00820BCD"/>
    <w:rsid w:val="00822B0C"/>
    <w:rsid w:val="0082537C"/>
    <w:rsid w:val="00826972"/>
    <w:rsid w:val="008347F9"/>
    <w:rsid w:val="0084062F"/>
    <w:rsid w:val="00844196"/>
    <w:rsid w:val="00845822"/>
    <w:rsid w:val="00847596"/>
    <w:rsid w:val="00857664"/>
    <w:rsid w:val="008612CE"/>
    <w:rsid w:val="00861CCB"/>
    <w:rsid w:val="00862601"/>
    <w:rsid w:val="00863B8C"/>
    <w:rsid w:val="00865D2E"/>
    <w:rsid w:val="00871877"/>
    <w:rsid w:val="00873E24"/>
    <w:rsid w:val="008755EF"/>
    <w:rsid w:val="008774F9"/>
    <w:rsid w:val="008867AB"/>
    <w:rsid w:val="008901BC"/>
    <w:rsid w:val="00894881"/>
    <w:rsid w:val="008A460A"/>
    <w:rsid w:val="008B2A93"/>
    <w:rsid w:val="008B2F93"/>
    <w:rsid w:val="008B6689"/>
    <w:rsid w:val="008C60EB"/>
    <w:rsid w:val="008C6927"/>
    <w:rsid w:val="008D13C6"/>
    <w:rsid w:val="008D237A"/>
    <w:rsid w:val="008D2732"/>
    <w:rsid w:val="008D72F1"/>
    <w:rsid w:val="008E107C"/>
    <w:rsid w:val="008E1ECF"/>
    <w:rsid w:val="008E2610"/>
    <w:rsid w:val="008E37B0"/>
    <w:rsid w:val="008F0624"/>
    <w:rsid w:val="008F43B7"/>
    <w:rsid w:val="00900AA7"/>
    <w:rsid w:val="00901F6B"/>
    <w:rsid w:val="009055C9"/>
    <w:rsid w:val="00907977"/>
    <w:rsid w:val="00907C8C"/>
    <w:rsid w:val="00911A60"/>
    <w:rsid w:val="00911E93"/>
    <w:rsid w:val="00915B06"/>
    <w:rsid w:val="00916CC9"/>
    <w:rsid w:val="00920879"/>
    <w:rsid w:val="00921B01"/>
    <w:rsid w:val="0092720D"/>
    <w:rsid w:val="00930588"/>
    <w:rsid w:val="009318F3"/>
    <w:rsid w:val="009412CC"/>
    <w:rsid w:val="009472AA"/>
    <w:rsid w:val="009525F1"/>
    <w:rsid w:val="00955B77"/>
    <w:rsid w:val="009567C4"/>
    <w:rsid w:val="00965925"/>
    <w:rsid w:val="00970003"/>
    <w:rsid w:val="00975540"/>
    <w:rsid w:val="00975A7D"/>
    <w:rsid w:val="0098094D"/>
    <w:rsid w:val="009847C9"/>
    <w:rsid w:val="0098540F"/>
    <w:rsid w:val="00985E25"/>
    <w:rsid w:val="00987DF8"/>
    <w:rsid w:val="00991E59"/>
    <w:rsid w:val="00993E21"/>
    <w:rsid w:val="00994588"/>
    <w:rsid w:val="009965A3"/>
    <w:rsid w:val="009967AA"/>
    <w:rsid w:val="009A1989"/>
    <w:rsid w:val="009A25DE"/>
    <w:rsid w:val="009A3B25"/>
    <w:rsid w:val="009A5461"/>
    <w:rsid w:val="009B36D7"/>
    <w:rsid w:val="009B7DDF"/>
    <w:rsid w:val="009C144B"/>
    <w:rsid w:val="009C27F7"/>
    <w:rsid w:val="009C5E4C"/>
    <w:rsid w:val="009D359A"/>
    <w:rsid w:val="009D37CB"/>
    <w:rsid w:val="009D3846"/>
    <w:rsid w:val="009D5571"/>
    <w:rsid w:val="009D56BF"/>
    <w:rsid w:val="009E4716"/>
    <w:rsid w:val="009E54B4"/>
    <w:rsid w:val="009E647B"/>
    <w:rsid w:val="009E7D5C"/>
    <w:rsid w:val="009F2A36"/>
    <w:rsid w:val="009F4AC6"/>
    <w:rsid w:val="009F64E5"/>
    <w:rsid w:val="00A07582"/>
    <w:rsid w:val="00A15C64"/>
    <w:rsid w:val="00A178C5"/>
    <w:rsid w:val="00A23795"/>
    <w:rsid w:val="00A26209"/>
    <w:rsid w:val="00A30689"/>
    <w:rsid w:val="00A32851"/>
    <w:rsid w:val="00A3495D"/>
    <w:rsid w:val="00A37724"/>
    <w:rsid w:val="00A4078D"/>
    <w:rsid w:val="00A40D2B"/>
    <w:rsid w:val="00A4243D"/>
    <w:rsid w:val="00A46152"/>
    <w:rsid w:val="00A548CC"/>
    <w:rsid w:val="00A54DB5"/>
    <w:rsid w:val="00A56302"/>
    <w:rsid w:val="00A6062C"/>
    <w:rsid w:val="00A64D92"/>
    <w:rsid w:val="00A6684C"/>
    <w:rsid w:val="00A74B72"/>
    <w:rsid w:val="00A81142"/>
    <w:rsid w:val="00A81495"/>
    <w:rsid w:val="00A8203D"/>
    <w:rsid w:val="00A945AA"/>
    <w:rsid w:val="00A97143"/>
    <w:rsid w:val="00AA0602"/>
    <w:rsid w:val="00AA1F45"/>
    <w:rsid w:val="00AA36E7"/>
    <w:rsid w:val="00AA7AE6"/>
    <w:rsid w:val="00AA7B85"/>
    <w:rsid w:val="00AB29FD"/>
    <w:rsid w:val="00AB6005"/>
    <w:rsid w:val="00AB6A95"/>
    <w:rsid w:val="00AB7857"/>
    <w:rsid w:val="00AC27C9"/>
    <w:rsid w:val="00AC488C"/>
    <w:rsid w:val="00AC5090"/>
    <w:rsid w:val="00AD1956"/>
    <w:rsid w:val="00AD201B"/>
    <w:rsid w:val="00AD2DB3"/>
    <w:rsid w:val="00AD4EE0"/>
    <w:rsid w:val="00AD6A19"/>
    <w:rsid w:val="00AE4284"/>
    <w:rsid w:val="00AE5C55"/>
    <w:rsid w:val="00AE65D4"/>
    <w:rsid w:val="00AF1A18"/>
    <w:rsid w:val="00AF24AD"/>
    <w:rsid w:val="00AF30BC"/>
    <w:rsid w:val="00AF71E9"/>
    <w:rsid w:val="00B018D5"/>
    <w:rsid w:val="00B01E22"/>
    <w:rsid w:val="00B05349"/>
    <w:rsid w:val="00B05B98"/>
    <w:rsid w:val="00B06D8F"/>
    <w:rsid w:val="00B07CDD"/>
    <w:rsid w:val="00B10555"/>
    <w:rsid w:val="00B13C25"/>
    <w:rsid w:val="00B150B4"/>
    <w:rsid w:val="00B1713E"/>
    <w:rsid w:val="00B20A44"/>
    <w:rsid w:val="00B219FD"/>
    <w:rsid w:val="00B266D7"/>
    <w:rsid w:val="00B26761"/>
    <w:rsid w:val="00B3073F"/>
    <w:rsid w:val="00B30771"/>
    <w:rsid w:val="00B4113D"/>
    <w:rsid w:val="00B41CB2"/>
    <w:rsid w:val="00B44E15"/>
    <w:rsid w:val="00B468FD"/>
    <w:rsid w:val="00B46A5A"/>
    <w:rsid w:val="00B54AEA"/>
    <w:rsid w:val="00B5561F"/>
    <w:rsid w:val="00B56DD4"/>
    <w:rsid w:val="00B6093C"/>
    <w:rsid w:val="00B64443"/>
    <w:rsid w:val="00B712A8"/>
    <w:rsid w:val="00B721C5"/>
    <w:rsid w:val="00B75BDA"/>
    <w:rsid w:val="00B862D4"/>
    <w:rsid w:val="00B87142"/>
    <w:rsid w:val="00B87390"/>
    <w:rsid w:val="00B87768"/>
    <w:rsid w:val="00B90C17"/>
    <w:rsid w:val="00B90D09"/>
    <w:rsid w:val="00B95236"/>
    <w:rsid w:val="00BA4155"/>
    <w:rsid w:val="00BA5BDF"/>
    <w:rsid w:val="00BA6AEB"/>
    <w:rsid w:val="00BB1240"/>
    <w:rsid w:val="00BB19F2"/>
    <w:rsid w:val="00BB32B2"/>
    <w:rsid w:val="00BB43FE"/>
    <w:rsid w:val="00BB48A8"/>
    <w:rsid w:val="00BB6297"/>
    <w:rsid w:val="00BC348A"/>
    <w:rsid w:val="00BC60B7"/>
    <w:rsid w:val="00BD0844"/>
    <w:rsid w:val="00BD1284"/>
    <w:rsid w:val="00BD2371"/>
    <w:rsid w:val="00BE1436"/>
    <w:rsid w:val="00BE2306"/>
    <w:rsid w:val="00BE27D2"/>
    <w:rsid w:val="00BE4EE0"/>
    <w:rsid w:val="00BE6851"/>
    <w:rsid w:val="00BF0766"/>
    <w:rsid w:val="00BF4A88"/>
    <w:rsid w:val="00BF51D9"/>
    <w:rsid w:val="00C005EE"/>
    <w:rsid w:val="00C01D86"/>
    <w:rsid w:val="00C04318"/>
    <w:rsid w:val="00C05E1E"/>
    <w:rsid w:val="00C0677B"/>
    <w:rsid w:val="00C10391"/>
    <w:rsid w:val="00C12FB8"/>
    <w:rsid w:val="00C130A4"/>
    <w:rsid w:val="00C16A60"/>
    <w:rsid w:val="00C16A8D"/>
    <w:rsid w:val="00C33CF9"/>
    <w:rsid w:val="00C36D87"/>
    <w:rsid w:val="00C44F3F"/>
    <w:rsid w:val="00C45FAE"/>
    <w:rsid w:val="00C51BAC"/>
    <w:rsid w:val="00C5361C"/>
    <w:rsid w:val="00C57331"/>
    <w:rsid w:val="00C632EE"/>
    <w:rsid w:val="00C66E27"/>
    <w:rsid w:val="00C67DF5"/>
    <w:rsid w:val="00C7195F"/>
    <w:rsid w:val="00C74078"/>
    <w:rsid w:val="00C765D8"/>
    <w:rsid w:val="00C770B3"/>
    <w:rsid w:val="00C81D7F"/>
    <w:rsid w:val="00C82A82"/>
    <w:rsid w:val="00C84CBF"/>
    <w:rsid w:val="00C8598B"/>
    <w:rsid w:val="00C872C1"/>
    <w:rsid w:val="00C87CC2"/>
    <w:rsid w:val="00C9370B"/>
    <w:rsid w:val="00CA1BDD"/>
    <w:rsid w:val="00CA5422"/>
    <w:rsid w:val="00CB1B2C"/>
    <w:rsid w:val="00CB41BF"/>
    <w:rsid w:val="00CB568B"/>
    <w:rsid w:val="00CB64CE"/>
    <w:rsid w:val="00CC0255"/>
    <w:rsid w:val="00CC2F8F"/>
    <w:rsid w:val="00CC3172"/>
    <w:rsid w:val="00CC6AEF"/>
    <w:rsid w:val="00CC73E5"/>
    <w:rsid w:val="00CD03FC"/>
    <w:rsid w:val="00CD25BF"/>
    <w:rsid w:val="00CD3A79"/>
    <w:rsid w:val="00CD5AC4"/>
    <w:rsid w:val="00CD5FE0"/>
    <w:rsid w:val="00CE0CC5"/>
    <w:rsid w:val="00CE0EF5"/>
    <w:rsid w:val="00CE13F5"/>
    <w:rsid w:val="00CE1471"/>
    <w:rsid w:val="00CE2F3F"/>
    <w:rsid w:val="00CE4A89"/>
    <w:rsid w:val="00CE561F"/>
    <w:rsid w:val="00CE6672"/>
    <w:rsid w:val="00CE776F"/>
    <w:rsid w:val="00CF0CDD"/>
    <w:rsid w:val="00CF1AD2"/>
    <w:rsid w:val="00CF4C92"/>
    <w:rsid w:val="00CF4DED"/>
    <w:rsid w:val="00D01154"/>
    <w:rsid w:val="00D05B36"/>
    <w:rsid w:val="00D060C2"/>
    <w:rsid w:val="00D10A1D"/>
    <w:rsid w:val="00D1387E"/>
    <w:rsid w:val="00D138E7"/>
    <w:rsid w:val="00D1622F"/>
    <w:rsid w:val="00D25B98"/>
    <w:rsid w:val="00D26916"/>
    <w:rsid w:val="00D2709F"/>
    <w:rsid w:val="00D30511"/>
    <w:rsid w:val="00D32D63"/>
    <w:rsid w:val="00D35FFB"/>
    <w:rsid w:val="00D3735A"/>
    <w:rsid w:val="00D404EE"/>
    <w:rsid w:val="00D40712"/>
    <w:rsid w:val="00D407AF"/>
    <w:rsid w:val="00D41135"/>
    <w:rsid w:val="00D419AD"/>
    <w:rsid w:val="00D43610"/>
    <w:rsid w:val="00D441F5"/>
    <w:rsid w:val="00D46B49"/>
    <w:rsid w:val="00D56AC2"/>
    <w:rsid w:val="00D63582"/>
    <w:rsid w:val="00D6387D"/>
    <w:rsid w:val="00D64648"/>
    <w:rsid w:val="00D70368"/>
    <w:rsid w:val="00D72510"/>
    <w:rsid w:val="00D75251"/>
    <w:rsid w:val="00D75ACA"/>
    <w:rsid w:val="00D81168"/>
    <w:rsid w:val="00D852CD"/>
    <w:rsid w:val="00D857B1"/>
    <w:rsid w:val="00D868E4"/>
    <w:rsid w:val="00D90414"/>
    <w:rsid w:val="00D91A76"/>
    <w:rsid w:val="00D92D9E"/>
    <w:rsid w:val="00D94CA8"/>
    <w:rsid w:val="00D96511"/>
    <w:rsid w:val="00DA3829"/>
    <w:rsid w:val="00DA415F"/>
    <w:rsid w:val="00DA67B7"/>
    <w:rsid w:val="00DA6F5F"/>
    <w:rsid w:val="00DB5D13"/>
    <w:rsid w:val="00DC0985"/>
    <w:rsid w:val="00DC430C"/>
    <w:rsid w:val="00DC4682"/>
    <w:rsid w:val="00DC7606"/>
    <w:rsid w:val="00DD5D10"/>
    <w:rsid w:val="00DE212D"/>
    <w:rsid w:val="00DF06DB"/>
    <w:rsid w:val="00DF565A"/>
    <w:rsid w:val="00E04207"/>
    <w:rsid w:val="00E07EC0"/>
    <w:rsid w:val="00E14493"/>
    <w:rsid w:val="00E163CA"/>
    <w:rsid w:val="00E20DC5"/>
    <w:rsid w:val="00E23082"/>
    <w:rsid w:val="00E279E8"/>
    <w:rsid w:val="00E300DC"/>
    <w:rsid w:val="00E30270"/>
    <w:rsid w:val="00E3184F"/>
    <w:rsid w:val="00E348F8"/>
    <w:rsid w:val="00E349D7"/>
    <w:rsid w:val="00E3524A"/>
    <w:rsid w:val="00E41DF5"/>
    <w:rsid w:val="00E42480"/>
    <w:rsid w:val="00E47561"/>
    <w:rsid w:val="00E512BD"/>
    <w:rsid w:val="00E57EC4"/>
    <w:rsid w:val="00E614AD"/>
    <w:rsid w:val="00E61FD6"/>
    <w:rsid w:val="00E6637E"/>
    <w:rsid w:val="00E668FD"/>
    <w:rsid w:val="00E67637"/>
    <w:rsid w:val="00E725FB"/>
    <w:rsid w:val="00E7422F"/>
    <w:rsid w:val="00E76842"/>
    <w:rsid w:val="00E76D03"/>
    <w:rsid w:val="00E77753"/>
    <w:rsid w:val="00E80F36"/>
    <w:rsid w:val="00E851DD"/>
    <w:rsid w:val="00E86011"/>
    <w:rsid w:val="00E9316C"/>
    <w:rsid w:val="00E93B92"/>
    <w:rsid w:val="00E95DF6"/>
    <w:rsid w:val="00E962AA"/>
    <w:rsid w:val="00E96C9C"/>
    <w:rsid w:val="00EA2570"/>
    <w:rsid w:val="00EA2698"/>
    <w:rsid w:val="00EA415F"/>
    <w:rsid w:val="00EB7D1D"/>
    <w:rsid w:val="00EC2FA2"/>
    <w:rsid w:val="00EC3653"/>
    <w:rsid w:val="00EC7CDA"/>
    <w:rsid w:val="00ED7955"/>
    <w:rsid w:val="00EE019F"/>
    <w:rsid w:val="00EE1A55"/>
    <w:rsid w:val="00EE2335"/>
    <w:rsid w:val="00EE3A8A"/>
    <w:rsid w:val="00EF3F17"/>
    <w:rsid w:val="00EF414D"/>
    <w:rsid w:val="00EF4423"/>
    <w:rsid w:val="00EF6F9B"/>
    <w:rsid w:val="00EF78F5"/>
    <w:rsid w:val="00EF792C"/>
    <w:rsid w:val="00F10BD6"/>
    <w:rsid w:val="00F119D3"/>
    <w:rsid w:val="00F154D2"/>
    <w:rsid w:val="00F17CB1"/>
    <w:rsid w:val="00F17D58"/>
    <w:rsid w:val="00F23EED"/>
    <w:rsid w:val="00F27D7C"/>
    <w:rsid w:val="00F302BD"/>
    <w:rsid w:val="00F32D46"/>
    <w:rsid w:val="00F368CB"/>
    <w:rsid w:val="00F36CE1"/>
    <w:rsid w:val="00F40AA0"/>
    <w:rsid w:val="00F445B8"/>
    <w:rsid w:val="00F52095"/>
    <w:rsid w:val="00F52CE8"/>
    <w:rsid w:val="00F55DEA"/>
    <w:rsid w:val="00F56C8D"/>
    <w:rsid w:val="00F57A25"/>
    <w:rsid w:val="00F60A45"/>
    <w:rsid w:val="00F60EE7"/>
    <w:rsid w:val="00F6509A"/>
    <w:rsid w:val="00F6579B"/>
    <w:rsid w:val="00F66440"/>
    <w:rsid w:val="00F66FC6"/>
    <w:rsid w:val="00F67FEF"/>
    <w:rsid w:val="00F715D2"/>
    <w:rsid w:val="00F81BE4"/>
    <w:rsid w:val="00F83999"/>
    <w:rsid w:val="00F8525F"/>
    <w:rsid w:val="00F907D3"/>
    <w:rsid w:val="00F9335C"/>
    <w:rsid w:val="00F951CA"/>
    <w:rsid w:val="00F97369"/>
    <w:rsid w:val="00F97494"/>
    <w:rsid w:val="00FA05C1"/>
    <w:rsid w:val="00FA3ABE"/>
    <w:rsid w:val="00FA45B6"/>
    <w:rsid w:val="00FA4F5D"/>
    <w:rsid w:val="00FA6734"/>
    <w:rsid w:val="00FA6AFC"/>
    <w:rsid w:val="00FB0010"/>
    <w:rsid w:val="00FB499B"/>
    <w:rsid w:val="00FB7C4B"/>
    <w:rsid w:val="00FC0FE3"/>
    <w:rsid w:val="00FC19A6"/>
    <w:rsid w:val="00FC2780"/>
    <w:rsid w:val="00FC357B"/>
    <w:rsid w:val="00FC44B1"/>
    <w:rsid w:val="00FC60C2"/>
    <w:rsid w:val="00FC7A17"/>
    <w:rsid w:val="00FD0689"/>
    <w:rsid w:val="00FD30EC"/>
    <w:rsid w:val="00FD3637"/>
    <w:rsid w:val="00FD5C73"/>
    <w:rsid w:val="00FE1A42"/>
    <w:rsid w:val="00FE1C58"/>
    <w:rsid w:val="00FE4F2C"/>
    <w:rsid w:val="00FF5938"/>
    <w:rsid w:val="00FF6CFE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682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3737F7"/>
    <w:pPr>
      <w:keepNext/>
      <w:jc w:val="center"/>
      <w:outlineLvl w:val="0"/>
    </w:pPr>
    <w:rPr>
      <w:rFonts w:ascii="Tahoma" w:hAnsi="Tahoma" w:cs="Tahoma"/>
      <w:sz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54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B1109"/>
    <w:pPr>
      <w:spacing w:before="240" w:after="60"/>
      <w:outlineLvl w:val="6"/>
    </w:pPr>
    <w:rPr>
      <w:rFonts w:ascii="Calibri" w:hAnsi="Calibri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E212D"/>
    <w:pPr>
      <w:tabs>
        <w:tab w:val="center" w:pos="4536"/>
        <w:tab w:val="right" w:pos="9072"/>
      </w:tabs>
    </w:pPr>
    <w:rPr>
      <w:lang/>
    </w:rPr>
  </w:style>
  <w:style w:type="paragraph" w:styleId="llb">
    <w:name w:val="footer"/>
    <w:basedOn w:val="Norml"/>
    <w:link w:val="llbChar"/>
    <w:uiPriority w:val="99"/>
    <w:rsid w:val="00DE212D"/>
    <w:pPr>
      <w:tabs>
        <w:tab w:val="center" w:pos="4536"/>
        <w:tab w:val="right" w:pos="9072"/>
      </w:tabs>
    </w:pPr>
    <w:rPr>
      <w:lang/>
    </w:rPr>
  </w:style>
  <w:style w:type="paragraph" w:styleId="Cm">
    <w:name w:val="Title"/>
    <w:basedOn w:val="Norml"/>
    <w:qFormat/>
    <w:rsid w:val="00DE212D"/>
    <w:pPr>
      <w:widowControl w:val="0"/>
      <w:jc w:val="center"/>
    </w:pPr>
    <w:rPr>
      <w:smallCaps/>
      <w:sz w:val="34"/>
      <w:szCs w:val="20"/>
    </w:rPr>
  </w:style>
  <w:style w:type="table" w:styleId="Rcsostblzat">
    <w:name w:val="Table Grid"/>
    <w:basedOn w:val="Normltblzat"/>
    <w:uiPriority w:val="59"/>
    <w:rsid w:val="00DE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3737F7"/>
    <w:pPr>
      <w:spacing w:line="360" w:lineRule="auto"/>
      <w:jc w:val="both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47A5"/>
    <w:rPr>
      <w:rFonts w:ascii="Tahoma" w:hAnsi="Tahoma" w:cs="Tahoma"/>
      <w:sz w:val="16"/>
      <w:szCs w:val="16"/>
    </w:rPr>
  </w:style>
  <w:style w:type="character" w:styleId="Hiperhivatkozs">
    <w:name w:val="Hyperlink"/>
    <w:rsid w:val="005047A5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7B242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B2426"/>
  </w:style>
  <w:style w:type="character" w:styleId="Lbjegyzet-hivatkozs">
    <w:name w:val="footnote reference"/>
    <w:rsid w:val="007B2426"/>
    <w:rPr>
      <w:vertAlign w:val="superscript"/>
    </w:rPr>
  </w:style>
  <w:style w:type="paragraph" w:customStyle="1" w:styleId="Default">
    <w:name w:val="Default"/>
    <w:rsid w:val="000166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fejChar">
    <w:name w:val="Élőfej Char"/>
    <w:link w:val="lfej"/>
    <w:uiPriority w:val="99"/>
    <w:rsid w:val="00E77753"/>
    <w:rPr>
      <w:sz w:val="24"/>
      <w:szCs w:val="24"/>
    </w:rPr>
  </w:style>
  <w:style w:type="character" w:customStyle="1" w:styleId="llbChar">
    <w:name w:val="Élőláb Char"/>
    <w:link w:val="llb"/>
    <w:uiPriority w:val="99"/>
    <w:rsid w:val="00E77753"/>
    <w:rPr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987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/>
    </w:rPr>
  </w:style>
  <w:style w:type="character" w:customStyle="1" w:styleId="HTML-kntformzottChar">
    <w:name w:val="HTML-ként formázott Char"/>
    <w:link w:val="HTML-kntformzott"/>
    <w:uiPriority w:val="99"/>
    <w:rsid w:val="00987DF8"/>
    <w:rPr>
      <w:rFonts w:ascii="Courier New" w:hAnsi="Courier New" w:cs="Courier New"/>
    </w:rPr>
  </w:style>
  <w:style w:type="paragraph" w:styleId="NormlWeb">
    <w:name w:val="Normal (Web)"/>
    <w:basedOn w:val="Norml"/>
    <w:uiPriority w:val="99"/>
    <w:unhideWhenUsed/>
    <w:rsid w:val="00987DF8"/>
    <w:pPr>
      <w:autoSpaceDE/>
      <w:autoSpaceDN/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2676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semiHidden/>
    <w:rsid w:val="00A548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basedOn w:val="Bekezdsalapbettpusa"/>
    <w:rsid w:val="00B05349"/>
  </w:style>
  <w:style w:type="paragraph" w:styleId="Csakszveg">
    <w:name w:val="Plain Text"/>
    <w:basedOn w:val="Norml"/>
    <w:link w:val="CsakszvegChar"/>
    <w:uiPriority w:val="99"/>
    <w:unhideWhenUsed/>
    <w:qFormat/>
    <w:rsid w:val="00E23082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E23082"/>
    <w:rPr>
      <w:rFonts w:ascii="Consolas" w:eastAsia="Calibri" w:hAnsi="Consolas"/>
      <w:sz w:val="21"/>
      <w:szCs w:val="21"/>
      <w:lang w:eastAsia="en-US"/>
    </w:rPr>
  </w:style>
  <w:style w:type="character" w:customStyle="1" w:styleId="Cmsor7Char">
    <w:name w:val="Címsor 7 Char"/>
    <w:link w:val="Cmsor7"/>
    <w:uiPriority w:val="9"/>
    <w:semiHidden/>
    <w:rsid w:val="002B1109"/>
    <w:rPr>
      <w:rFonts w:ascii="Calibri" w:eastAsia="Times New Roman" w:hAnsi="Calibri" w:cs="Times New Roman"/>
      <w:sz w:val="24"/>
      <w:szCs w:val="24"/>
    </w:rPr>
  </w:style>
  <w:style w:type="paragraph" w:customStyle="1" w:styleId="normal">
    <w:name w:val="normal"/>
    <w:rsid w:val="00EA2570"/>
    <w:pPr>
      <w:spacing w:line="276" w:lineRule="auto"/>
      <w:contextualSpacing/>
    </w:pPr>
    <w:rPr>
      <w:rFonts w:ascii="Arial" w:eastAsia="Arial" w:hAnsi="Arial" w:cs="Arial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2134">
      <w:bodyDiv w:val="1"/>
      <w:marLeft w:val="680"/>
      <w:marRight w:val="454"/>
      <w:marTop w:val="284"/>
      <w:marBottom w:val="2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86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Users\GFUser\Temp\dekem_levelpapir_v3_CsL-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AAB8D-D82A-41AD-A18D-3BB93A0F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dekem_levelpapir_v3_CsL-1</Template>
  <TotalTime>1</TotalTime>
  <Pages>1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GND TTI</vt:lpstr>
      <vt:lpstr>GND TTI</vt:lpstr>
    </vt:vector>
  </TitlesOfParts>
  <Company>Terrapeuta Kft.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GND TTI</dc:title>
  <dc:creator>GFUser</dc:creator>
  <cp:lastModifiedBy>user</cp:lastModifiedBy>
  <cp:revision>2</cp:revision>
  <cp:lastPrinted>2018-07-04T09:26:00Z</cp:lastPrinted>
  <dcterms:created xsi:type="dcterms:W3CDTF">2021-11-16T12:28:00Z</dcterms:created>
  <dcterms:modified xsi:type="dcterms:W3CDTF">2021-11-16T12:28:00Z</dcterms:modified>
</cp:coreProperties>
</file>