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7D03A5" w:rsidRDefault="00FC5818" w:rsidP="004B5C01">
      <w:pPr>
        <w:rPr>
          <w:rFonts w:ascii="Arial" w:hAnsi="Arial" w:cs="Arial"/>
          <w:b/>
          <w:iCs/>
          <w:sz w:val="32"/>
          <w:szCs w:val="32"/>
        </w:rPr>
      </w:pPr>
      <w:r w:rsidRPr="007D03A5">
        <w:rPr>
          <w:rFonts w:ascii="Arial" w:hAnsi="Arial" w:cs="Arial"/>
          <w:b/>
          <w:iCs/>
          <w:sz w:val="32"/>
          <w:szCs w:val="32"/>
        </w:rPr>
        <w:t>Tantárgyleírás</w:t>
      </w:r>
    </w:p>
    <w:p w:rsidR="004B5C01" w:rsidRPr="007D03A5" w:rsidRDefault="004B5C01" w:rsidP="004B5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79"/>
        <w:gridCol w:w="1418"/>
        <w:gridCol w:w="3822"/>
      </w:tblGrid>
      <w:tr w:rsidR="00F9123E" w:rsidRPr="007D03A5" w:rsidTr="00563128">
        <w:trPr>
          <w:gridAfter w:val="3"/>
          <w:wAfter w:w="721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3E" w:rsidRPr="007D03A5" w:rsidRDefault="00F9123E" w:rsidP="00F4783F">
            <w:pPr>
              <w:rPr>
                <w:b/>
              </w:rPr>
            </w:pPr>
            <w:r w:rsidRPr="007D03A5">
              <w:rPr>
                <w:b/>
              </w:rPr>
              <w:t>Heti óraszáma:</w:t>
            </w:r>
          </w:p>
          <w:p w:rsidR="00F9123E" w:rsidRPr="007D03A5" w:rsidRDefault="00F9123E" w:rsidP="00F4783F">
            <w:r w:rsidRPr="007D03A5">
              <w:t>2</w:t>
            </w:r>
          </w:p>
        </w:tc>
      </w:tr>
      <w:tr w:rsidR="00563128" w:rsidRPr="007D03A5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7D03A5" w:rsidRDefault="008B2350" w:rsidP="00F4783F">
            <w:pPr>
              <w:rPr>
                <w:b/>
              </w:rPr>
            </w:pPr>
            <w:r w:rsidRPr="007D03A5">
              <w:rPr>
                <w:b/>
              </w:rPr>
              <w:t>A tárgy címe</w:t>
            </w:r>
            <w:r w:rsidR="00B42C68" w:rsidRPr="007D03A5">
              <w:rPr>
                <w:b/>
              </w:rPr>
              <w:t>:</w:t>
            </w:r>
          </w:p>
          <w:p w:rsidR="00B42C68" w:rsidRPr="007D03A5" w:rsidRDefault="00563128" w:rsidP="00602C37">
            <w:r w:rsidRPr="007D03A5">
              <w:t>Szakdolgozatíró szeminárium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7D03A5" w:rsidRDefault="008B2350" w:rsidP="00F4783F">
            <w:pPr>
              <w:rPr>
                <w:b/>
              </w:rPr>
            </w:pPr>
            <w:r w:rsidRPr="007D03A5">
              <w:rPr>
                <w:b/>
              </w:rPr>
              <w:t>A tárgy jellege</w:t>
            </w:r>
            <w:r w:rsidR="00B42C68" w:rsidRPr="007D03A5">
              <w:rPr>
                <w:b/>
              </w:rPr>
              <w:t>:</w:t>
            </w:r>
          </w:p>
          <w:p w:rsidR="00B42C68" w:rsidRPr="007D03A5" w:rsidRDefault="008B2350" w:rsidP="00F4783F">
            <w:r w:rsidRPr="007D03A5">
              <w:t>kötelező szeminárium</w:t>
            </w:r>
            <w:r w:rsidR="00B42C68" w:rsidRPr="007D03A5">
              <w:t xml:space="preserve"> </w:t>
            </w:r>
          </w:p>
        </w:tc>
      </w:tr>
      <w:tr w:rsidR="00F9123E" w:rsidRPr="007D03A5" w:rsidTr="00563128">
        <w:trPr>
          <w:gridAfter w:val="2"/>
          <w:wAfter w:w="5240" w:type="dxa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E" w:rsidRPr="007D03A5" w:rsidRDefault="00F9123E" w:rsidP="00F4783F">
            <w:r w:rsidRPr="007D03A5">
              <w:t>A tárgy nyelve: német</w:t>
            </w:r>
          </w:p>
          <w:p w:rsidR="00F9123E" w:rsidRPr="007D03A5" w:rsidRDefault="00F9123E" w:rsidP="00F4783F"/>
        </w:tc>
      </w:tr>
      <w:tr w:rsidR="00B42C68" w:rsidRPr="007D03A5" w:rsidTr="00FC581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7D03A5" w:rsidRDefault="008B2350" w:rsidP="00F4783F">
            <w:r w:rsidRPr="007D03A5">
              <w:t xml:space="preserve">A </w:t>
            </w:r>
            <w:r w:rsidR="00FC5818" w:rsidRPr="007D03A5">
              <w:t>tárgy értékelésének formája</w:t>
            </w:r>
            <w:r w:rsidR="00B42C68" w:rsidRPr="007D03A5">
              <w:t xml:space="preserve">: </w:t>
            </w:r>
            <w:r w:rsidR="00FC5818" w:rsidRPr="007D03A5">
              <w:t>gyakorlati jegy</w:t>
            </w:r>
          </w:p>
          <w:p w:rsidR="00B42C68" w:rsidRPr="007D03A5" w:rsidRDefault="00B42C68" w:rsidP="00F4783F"/>
        </w:tc>
      </w:tr>
      <w:tr w:rsidR="00B42C68" w:rsidRPr="007D03A5" w:rsidTr="00FC581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7D03A5" w:rsidRDefault="008B2350" w:rsidP="00F4783F">
            <w:pPr>
              <w:rPr>
                <w:b/>
                <w:i/>
                <w:u w:val="single"/>
              </w:rPr>
            </w:pPr>
            <w:r w:rsidRPr="007D03A5">
              <w:rPr>
                <w:b/>
                <w:i/>
                <w:u w:val="single"/>
              </w:rPr>
              <w:t>Leírás</w:t>
            </w:r>
            <w:r w:rsidR="00B42C68" w:rsidRPr="007D03A5">
              <w:rPr>
                <w:b/>
                <w:i/>
                <w:u w:val="single"/>
              </w:rPr>
              <w:t>:</w:t>
            </w:r>
          </w:p>
          <w:p w:rsidR="00B42C68" w:rsidRPr="007D03A5" w:rsidRDefault="00B42C68" w:rsidP="00F4783F">
            <w:pPr>
              <w:rPr>
                <w:b/>
                <w:i/>
                <w:u w:val="single"/>
              </w:rPr>
            </w:pPr>
          </w:p>
          <w:p w:rsidR="00563128" w:rsidRPr="007D03A5" w:rsidRDefault="00B52D00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03A5">
              <w:t xml:space="preserve">A szeminárium célja az alapszakos </w:t>
            </w:r>
            <w:proofErr w:type="spellStart"/>
            <w:r w:rsidRPr="007D03A5">
              <w:t>záródolgozat</w:t>
            </w:r>
            <w:proofErr w:type="spellEnd"/>
            <w:r w:rsidRPr="007D03A5">
              <w:t xml:space="preserve"> megírásához szükséges ismeretek és készségek közvetítése az alábbi tematikus bontás szerint: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63128" w:rsidRPr="007D03A5" w:rsidRDefault="00563128" w:rsidP="00563128">
            <w:r w:rsidRPr="007D03A5">
              <w:t>1. B</w:t>
            </w:r>
            <w:r w:rsidR="00B52D00" w:rsidRPr="007D03A5">
              <w:t>evezetés, megbeszélés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03A5">
              <w:t xml:space="preserve">2. </w:t>
            </w:r>
            <w:r w:rsidR="009A4979" w:rsidRPr="007D03A5">
              <w:t xml:space="preserve">A </w:t>
            </w:r>
            <w:proofErr w:type="spellStart"/>
            <w:r w:rsidR="009A4979" w:rsidRPr="007D03A5">
              <w:t>záródolgozattal</w:t>
            </w:r>
            <w:proofErr w:type="spellEnd"/>
            <w:r w:rsidR="009A4979" w:rsidRPr="007D03A5">
              <w:t xml:space="preserve"> szemben támasztott követelmények; a tudományos kutatás és szövegírás alapelvei</w:t>
            </w:r>
          </w:p>
          <w:p w:rsidR="00563128" w:rsidRPr="007D03A5" w:rsidRDefault="00563128" w:rsidP="00563128">
            <w:r w:rsidRPr="007D03A5">
              <w:t xml:space="preserve">3. </w:t>
            </w:r>
            <w:r w:rsidR="00B52D00" w:rsidRPr="007D03A5">
              <w:t>Látogatás az egyetemi könyvtárban</w:t>
            </w:r>
            <w:r w:rsidR="009A4979" w:rsidRPr="007D03A5">
              <w:t>; adatbázisok bemutatása</w:t>
            </w:r>
          </w:p>
          <w:p w:rsidR="009A4979" w:rsidRPr="007D03A5" w:rsidRDefault="009A4979" w:rsidP="00563128">
            <w:r w:rsidRPr="007D03A5">
              <w:t>4. Szakirodalom keresése</w:t>
            </w:r>
          </w:p>
          <w:p w:rsidR="00563128" w:rsidRPr="007D03A5" w:rsidRDefault="009A4979" w:rsidP="00563128">
            <w:r w:rsidRPr="007D03A5">
              <w:t>5</w:t>
            </w:r>
            <w:r w:rsidR="00563128" w:rsidRPr="007D03A5">
              <w:t xml:space="preserve">. </w:t>
            </w:r>
            <w:r w:rsidRPr="007D03A5">
              <w:t>Az egyes</w:t>
            </w:r>
            <w:r w:rsidR="00563128" w:rsidRPr="007D03A5">
              <w:t xml:space="preserve"> munkafázisok</w:t>
            </w:r>
            <w:r w:rsidRPr="007D03A5">
              <w:t xml:space="preserve"> bemutatása, kutatási terv készítése</w:t>
            </w:r>
          </w:p>
          <w:p w:rsidR="00563128" w:rsidRPr="007D03A5" w:rsidRDefault="009A4979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03A5">
              <w:t>6</w:t>
            </w:r>
            <w:r w:rsidR="00563128" w:rsidRPr="007D03A5">
              <w:t xml:space="preserve">. </w:t>
            </w:r>
            <w:r w:rsidR="00B52D00" w:rsidRPr="007D03A5">
              <w:t>A dolgozat kérdésfeltevésének kialakítása, a választott téma leszűkítése</w:t>
            </w:r>
          </w:p>
          <w:p w:rsidR="00563128" w:rsidRPr="007D03A5" w:rsidRDefault="009A4979" w:rsidP="00563128">
            <w:r w:rsidRPr="007D03A5">
              <w:t>7</w:t>
            </w:r>
            <w:r w:rsidR="00563128" w:rsidRPr="007D03A5">
              <w:t>.</w:t>
            </w:r>
            <w:r w:rsidRPr="007D03A5">
              <w:t xml:space="preserve"> Szakirodalom olvasása és feldolgozása</w:t>
            </w:r>
          </w:p>
          <w:p w:rsidR="00563128" w:rsidRPr="007D03A5" w:rsidRDefault="009A4979" w:rsidP="00563128">
            <w:r w:rsidRPr="007D03A5">
              <w:t>8</w:t>
            </w:r>
            <w:r w:rsidR="00563128" w:rsidRPr="007D03A5">
              <w:t>-</w:t>
            </w:r>
            <w:r w:rsidRPr="007D03A5">
              <w:t>10</w:t>
            </w:r>
            <w:r w:rsidR="00563128" w:rsidRPr="007D03A5">
              <w:t xml:space="preserve">. </w:t>
            </w:r>
            <w:r w:rsidRPr="007D03A5">
              <w:t xml:space="preserve">Idézés, </w:t>
            </w:r>
            <w:r w:rsidR="00ED32A8" w:rsidRPr="007D03A5">
              <w:t>hivatkozás, forrásmegjelölés</w:t>
            </w:r>
          </w:p>
          <w:p w:rsidR="00563128" w:rsidRPr="007D03A5" w:rsidRDefault="00563128" w:rsidP="00563128">
            <w:r w:rsidRPr="007D03A5">
              <w:t>1</w:t>
            </w:r>
            <w:r w:rsidR="009A4979" w:rsidRPr="007D03A5">
              <w:t>1</w:t>
            </w:r>
            <w:r w:rsidRPr="007D03A5">
              <w:t xml:space="preserve">. </w:t>
            </w:r>
            <w:r w:rsidR="00ED32A8" w:rsidRPr="007D03A5">
              <w:t>A dolgozat felépítése; a bevezetés és az összefoglalás tartalmi és formai elemei</w:t>
            </w:r>
          </w:p>
          <w:p w:rsidR="00563128" w:rsidRPr="007D03A5" w:rsidRDefault="00563128" w:rsidP="00563128">
            <w:r w:rsidRPr="007D03A5">
              <w:t>1</w:t>
            </w:r>
            <w:r w:rsidR="009A4979" w:rsidRPr="007D03A5">
              <w:t>2</w:t>
            </w:r>
            <w:r w:rsidRPr="007D03A5">
              <w:t xml:space="preserve">. </w:t>
            </w:r>
            <w:r w:rsidR="00B52D00" w:rsidRPr="007D03A5">
              <w:t>A dolgozat nyelvi megformáltsága</w:t>
            </w:r>
            <w:r w:rsidR="00ED32A8" w:rsidRPr="007D03A5">
              <w:t xml:space="preserve"> (tudományos stílus)</w:t>
            </w:r>
          </w:p>
          <w:p w:rsidR="00563128" w:rsidRPr="007D03A5" w:rsidRDefault="00563128" w:rsidP="00563128">
            <w:r w:rsidRPr="007D03A5">
              <w:t>1</w:t>
            </w:r>
            <w:r w:rsidR="009A4979" w:rsidRPr="007D03A5">
              <w:t>3</w:t>
            </w:r>
            <w:r w:rsidRPr="007D03A5">
              <w:t xml:space="preserve">. </w:t>
            </w:r>
            <w:r w:rsidR="00B52D00" w:rsidRPr="007D03A5">
              <w:t>A dolgozat form</w:t>
            </w:r>
            <w:r w:rsidR="00ED32A8" w:rsidRPr="007D03A5">
              <w:t>ázása</w:t>
            </w:r>
          </w:p>
          <w:p w:rsidR="00563128" w:rsidRPr="007D03A5" w:rsidRDefault="00563128" w:rsidP="00563128">
            <w:r w:rsidRPr="007D03A5">
              <w:t>1</w:t>
            </w:r>
            <w:r w:rsidR="009A4979" w:rsidRPr="007D03A5">
              <w:t>4</w:t>
            </w:r>
            <w:r w:rsidRPr="007D03A5">
              <w:t>. Összefoglalás</w:t>
            </w:r>
          </w:p>
          <w:p w:rsidR="00563128" w:rsidRPr="007D03A5" w:rsidRDefault="00563128" w:rsidP="00F4783F">
            <w:pPr>
              <w:rPr>
                <w:bCs/>
                <w:iCs/>
              </w:rPr>
            </w:pPr>
          </w:p>
          <w:p w:rsidR="0082288B" w:rsidRPr="007D03A5" w:rsidRDefault="0082288B" w:rsidP="0082288B"/>
          <w:p w:rsidR="0082288B" w:rsidRPr="007D03A5" w:rsidRDefault="00FC5818" w:rsidP="0082288B">
            <w:pPr>
              <w:rPr>
                <w:b/>
                <w:bCs/>
                <w:i/>
                <w:iCs/>
                <w:u w:val="single"/>
              </w:rPr>
            </w:pPr>
            <w:r w:rsidRPr="007D03A5">
              <w:rPr>
                <w:b/>
                <w:bCs/>
                <w:i/>
                <w:iCs/>
                <w:u w:val="single"/>
              </w:rPr>
              <w:t>Kötelező irodalom:</w:t>
            </w:r>
          </w:p>
          <w:p w:rsidR="0082288B" w:rsidRPr="007D03A5" w:rsidRDefault="00563128" w:rsidP="00563128">
            <w:pPr>
              <w:jc w:val="both"/>
            </w:pPr>
            <w:proofErr w:type="spellStart"/>
            <w:r w:rsidRPr="007D03A5">
              <w:t>Rettig</w:t>
            </w:r>
            <w:proofErr w:type="spellEnd"/>
            <w:r w:rsidRPr="007D03A5">
              <w:t xml:space="preserve">, </w:t>
            </w:r>
            <w:proofErr w:type="spellStart"/>
            <w:r w:rsidRPr="007D03A5">
              <w:t>Heike</w:t>
            </w:r>
            <w:proofErr w:type="spellEnd"/>
            <w:r w:rsidRPr="007D03A5">
              <w:t xml:space="preserve">: </w:t>
            </w:r>
            <w:proofErr w:type="spellStart"/>
            <w:r w:rsidRPr="007D03A5">
              <w:rPr>
                <w:i/>
              </w:rPr>
              <w:t>Wissenschaftliche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Arbeiten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schreiben</w:t>
            </w:r>
            <w:proofErr w:type="spellEnd"/>
            <w:r w:rsidRPr="007D03A5">
              <w:t xml:space="preserve">. Stuttgart: </w:t>
            </w:r>
            <w:proofErr w:type="spellStart"/>
            <w:r w:rsidRPr="007D03A5">
              <w:t>Metzler</w:t>
            </w:r>
            <w:proofErr w:type="spellEnd"/>
            <w:r w:rsidRPr="007D03A5">
              <w:t xml:space="preserve"> 2017.</w:t>
            </w:r>
          </w:p>
          <w:p w:rsidR="00563128" w:rsidRPr="007D03A5" w:rsidRDefault="00563128" w:rsidP="00563128">
            <w:pPr>
              <w:jc w:val="both"/>
            </w:pPr>
            <w:proofErr w:type="spellStart"/>
            <w:r w:rsidRPr="007D03A5">
              <w:t>Niederhauser</w:t>
            </w:r>
            <w:proofErr w:type="spellEnd"/>
            <w:r w:rsidRPr="007D03A5">
              <w:t xml:space="preserve">, </w:t>
            </w:r>
            <w:proofErr w:type="spellStart"/>
            <w:r w:rsidRPr="007D03A5">
              <w:t>Jürg</w:t>
            </w:r>
            <w:proofErr w:type="spellEnd"/>
            <w:r w:rsidRPr="007D03A5">
              <w:t xml:space="preserve">: Duden. Die </w:t>
            </w:r>
            <w:proofErr w:type="spellStart"/>
            <w:r w:rsidRPr="007D03A5">
              <w:t>schriftliche</w:t>
            </w:r>
            <w:proofErr w:type="spellEnd"/>
            <w:r w:rsidRPr="007D03A5">
              <w:t xml:space="preserve"> </w:t>
            </w:r>
            <w:proofErr w:type="spellStart"/>
            <w:r w:rsidRPr="007D03A5">
              <w:t>Arbeit</w:t>
            </w:r>
            <w:proofErr w:type="spellEnd"/>
            <w:r w:rsidRPr="007D03A5">
              <w:t xml:space="preserve"> - </w:t>
            </w:r>
            <w:proofErr w:type="spellStart"/>
            <w:r w:rsidRPr="007D03A5">
              <w:t>kurz</w:t>
            </w:r>
            <w:proofErr w:type="spellEnd"/>
            <w:r w:rsidRPr="007D03A5">
              <w:t xml:space="preserve"> </w:t>
            </w:r>
            <w:proofErr w:type="spellStart"/>
            <w:r w:rsidRPr="007D03A5">
              <w:t>gefasst</w:t>
            </w:r>
            <w:proofErr w:type="spellEnd"/>
            <w:r w:rsidRPr="007D03A5">
              <w:t xml:space="preserve">. 4 </w:t>
            </w:r>
            <w:proofErr w:type="spellStart"/>
            <w:r w:rsidRPr="007D03A5">
              <w:t>Aufl</w:t>
            </w:r>
            <w:proofErr w:type="spellEnd"/>
            <w:proofErr w:type="gramStart"/>
            <w:r w:rsidRPr="007D03A5">
              <w:t>.,</w:t>
            </w:r>
            <w:proofErr w:type="gramEnd"/>
            <w:r w:rsidRPr="007D03A5">
              <w:t xml:space="preserve"> Mannheim </w:t>
            </w:r>
            <w:proofErr w:type="spellStart"/>
            <w:r w:rsidRPr="007D03A5">
              <w:t>u.a</w:t>
            </w:r>
            <w:proofErr w:type="spellEnd"/>
            <w:r w:rsidRPr="007D03A5">
              <w:t>.: Duden 2006.</w:t>
            </w:r>
          </w:p>
          <w:p w:rsidR="00563128" w:rsidRPr="007D03A5" w:rsidRDefault="00563128" w:rsidP="00563128">
            <w:pPr>
              <w:jc w:val="both"/>
            </w:pPr>
            <w:proofErr w:type="spellStart"/>
            <w:r w:rsidRPr="007D03A5">
              <w:t>Boeglin</w:t>
            </w:r>
            <w:proofErr w:type="spellEnd"/>
            <w:r w:rsidRPr="007D03A5">
              <w:t xml:space="preserve">, </w:t>
            </w:r>
            <w:proofErr w:type="spellStart"/>
            <w:r w:rsidRPr="007D03A5">
              <w:t>Martha</w:t>
            </w:r>
            <w:proofErr w:type="spellEnd"/>
            <w:r w:rsidRPr="007D03A5">
              <w:t xml:space="preserve">: </w:t>
            </w:r>
            <w:proofErr w:type="spellStart"/>
            <w:r w:rsidRPr="007D03A5">
              <w:rPr>
                <w:i/>
              </w:rPr>
              <w:t>Wissenschaftlich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arbeiten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Schritt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für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Schritt</w:t>
            </w:r>
            <w:proofErr w:type="spellEnd"/>
            <w:r w:rsidRPr="007D03A5">
              <w:rPr>
                <w:i/>
              </w:rPr>
              <w:t xml:space="preserve">. </w:t>
            </w:r>
            <w:proofErr w:type="spellStart"/>
            <w:r w:rsidRPr="007D03A5">
              <w:rPr>
                <w:i/>
              </w:rPr>
              <w:t>Gelassen</w:t>
            </w:r>
            <w:proofErr w:type="spellEnd"/>
            <w:r w:rsidRPr="007D03A5">
              <w:rPr>
                <w:i/>
              </w:rPr>
              <w:t xml:space="preserve"> und </w:t>
            </w:r>
            <w:proofErr w:type="spellStart"/>
            <w:r w:rsidRPr="007D03A5">
              <w:rPr>
                <w:i/>
              </w:rPr>
              <w:t>effektiv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Studieren</w:t>
            </w:r>
            <w:proofErr w:type="spellEnd"/>
            <w:r w:rsidRPr="007D03A5">
              <w:t xml:space="preserve">. 2. </w:t>
            </w:r>
            <w:proofErr w:type="spellStart"/>
            <w:r w:rsidRPr="007D03A5">
              <w:t>durchg</w:t>
            </w:r>
            <w:proofErr w:type="spellEnd"/>
            <w:r w:rsidRPr="007D03A5">
              <w:t xml:space="preserve">. </w:t>
            </w:r>
            <w:proofErr w:type="spellStart"/>
            <w:r w:rsidRPr="007D03A5">
              <w:t>Auflage</w:t>
            </w:r>
            <w:proofErr w:type="spellEnd"/>
            <w:r w:rsidRPr="007D03A5">
              <w:t>, München: Fink 2012.</w:t>
            </w:r>
          </w:p>
          <w:p w:rsidR="00563128" w:rsidRPr="007D03A5" w:rsidRDefault="00563128" w:rsidP="00563128">
            <w:pPr>
              <w:jc w:val="both"/>
            </w:pPr>
            <w:proofErr w:type="spellStart"/>
            <w:r w:rsidRPr="007D03A5">
              <w:t>Samac</w:t>
            </w:r>
            <w:proofErr w:type="spellEnd"/>
            <w:r w:rsidRPr="007D03A5">
              <w:t xml:space="preserve">, Klaus – </w:t>
            </w:r>
            <w:proofErr w:type="spellStart"/>
            <w:r w:rsidRPr="007D03A5">
              <w:t>Prenner</w:t>
            </w:r>
            <w:proofErr w:type="spellEnd"/>
            <w:r w:rsidRPr="007D03A5">
              <w:t xml:space="preserve">, </w:t>
            </w:r>
            <w:proofErr w:type="spellStart"/>
            <w:r w:rsidRPr="007D03A5">
              <w:t>Monika</w:t>
            </w:r>
            <w:proofErr w:type="spellEnd"/>
            <w:r w:rsidRPr="007D03A5">
              <w:t xml:space="preserve"> – </w:t>
            </w:r>
            <w:proofErr w:type="spellStart"/>
            <w:r w:rsidRPr="007D03A5">
              <w:t>Schwetz</w:t>
            </w:r>
            <w:proofErr w:type="spellEnd"/>
            <w:r w:rsidRPr="007D03A5">
              <w:t xml:space="preserve">, Herbert: </w:t>
            </w:r>
            <w:r w:rsidRPr="007D03A5">
              <w:rPr>
                <w:i/>
              </w:rPr>
              <w:t xml:space="preserve">Die </w:t>
            </w:r>
            <w:proofErr w:type="spellStart"/>
            <w:r w:rsidRPr="007D03A5">
              <w:rPr>
                <w:i/>
              </w:rPr>
              <w:t>Bachelorarbeit</w:t>
            </w:r>
            <w:proofErr w:type="spellEnd"/>
            <w:r w:rsidRPr="007D03A5">
              <w:rPr>
                <w:i/>
              </w:rPr>
              <w:t xml:space="preserve"> an </w:t>
            </w:r>
            <w:proofErr w:type="spellStart"/>
            <w:r w:rsidRPr="007D03A5">
              <w:rPr>
                <w:i/>
              </w:rPr>
              <w:t>Universität</w:t>
            </w:r>
            <w:proofErr w:type="spellEnd"/>
            <w:r w:rsidRPr="007D03A5">
              <w:rPr>
                <w:i/>
              </w:rPr>
              <w:t xml:space="preserve"> und </w:t>
            </w:r>
            <w:proofErr w:type="spellStart"/>
            <w:r w:rsidRPr="007D03A5">
              <w:rPr>
                <w:i/>
              </w:rPr>
              <w:t>Fachhochschule</w:t>
            </w:r>
            <w:proofErr w:type="spellEnd"/>
            <w:r w:rsidRPr="007D03A5">
              <w:rPr>
                <w:i/>
              </w:rPr>
              <w:t xml:space="preserve">. </w:t>
            </w:r>
            <w:proofErr w:type="spellStart"/>
            <w:r w:rsidRPr="007D03A5">
              <w:rPr>
                <w:i/>
              </w:rPr>
              <w:t>Ein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Lehr-</w:t>
            </w:r>
            <w:proofErr w:type="spellEnd"/>
            <w:r w:rsidRPr="007D03A5">
              <w:rPr>
                <w:i/>
              </w:rPr>
              <w:t xml:space="preserve"> und </w:t>
            </w:r>
            <w:proofErr w:type="spellStart"/>
            <w:r w:rsidRPr="007D03A5">
              <w:rPr>
                <w:i/>
              </w:rPr>
              <w:t>Lernbuch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zur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Gestaltung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wissenschaftlicher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Arbeiten</w:t>
            </w:r>
            <w:proofErr w:type="spellEnd"/>
            <w:r w:rsidRPr="007D03A5">
              <w:t xml:space="preserve">. 3. akt. u. </w:t>
            </w:r>
            <w:proofErr w:type="spellStart"/>
            <w:r w:rsidRPr="007D03A5">
              <w:t>erw</w:t>
            </w:r>
            <w:proofErr w:type="spellEnd"/>
            <w:r w:rsidRPr="007D03A5">
              <w:t xml:space="preserve">. </w:t>
            </w:r>
            <w:proofErr w:type="spellStart"/>
            <w:r w:rsidRPr="007D03A5">
              <w:t>Aufl</w:t>
            </w:r>
            <w:proofErr w:type="spellEnd"/>
            <w:proofErr w:type="gramStart"/>
            <w:r w:rsidRPr="007D03A5">
              <w:t>.,</w:t>
            </w:r>
            <w:proofErr w:type="gramEnd"/>
            <w:r w:rsidRPr="007D03A5">
              <w:t xml:space="preserve"> Wien: </w:t>
            </w:r>
            <w:proofErr w:type="spellStart"/>
            <w:r w:rsidRPr="007D03A5">
              <w:t>Facultas</w:t>
            </w:r>
            <w:proofErr w:type="spellEnd"/>
            <w:r w:rsidRPr="007D03A5">
              <w:t>, 2014.</w:t>
            </w:r>
          </w:p>
          <w:p w:rsidR="00B42C68" w:rsidRPr="007D03A5" w:rsidRDefault="00B42C68" w:rsidP="0082288B"/>
          <w:p w:rsidR="008C2ABF" w:rsidRPr="007D03A5" w:rsidRDefault="008C2ABF" w:rsidP="0082288B"/>
          <w:p w:rsidR="00BF6DDC" w:rsidRPr="007D03A5" w:rsidRDefault="00FC5818" w:rsidP="0082288B">
            <w:pPr>
              <w:rPr>
                <w:b/>
                <w:bCs/>
                <w:i/>
                <w:iCs/>
                <w:u w:val="single"/>
              </w:rPr>
            </w:pPr>
            <w:r w:rsidRPr="007D03A5">
              <w:rPr>
                <w:b/>
                <w:bCs/>
                <w:i/>
                <w:iCs/>
                <w:u w:val="single"/>
              </w:rPr>
              <w:t>Ajánlott irodalom</w:t>
            </w:r>
            <w:r w:rsidR="00BF6DDC" w:rsidRPr="007D03A5">
              <w:rPr>
                <w:b/>
                <w:bCs/>
                <w:i/>
                <w:iCs/>
                <w:u w:val="single"/>
              </w:rPr>
              <w:t>: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D03A5">
              <w:t xml:space="preserve">Becker, </w:t>
            </w:r>
            <w:proofErr w:type="spellStart"/>
            <w:r w:rsidRPr="007D03A5">
              <w:t>Fred</w:t>
            </w:r>
            <w:proofErr w:type="spellEnd"/>
            <w:r w:rsidRPr="007D03A5">
              <w:t xml:space="preserve"> G</w:t>
            </w:r>
            <w:proofErr w:type="gramStart"/>
            <w:r w:rsidRPr="007D03A5">
              <w:t>.:</w:t>
            </w:r>
            <w:proofErr w:type="gramEnd"/>
            <w:r w:rsidRPr="007D03A5">
              <w:t xml:space="preserve"> </w:t>
            </w:r>
            <w:proofErr w:type="spellStart"/>
            <w:r w:rsidRPr="007D03A5">
              <w:rPr>
                <w:i/>
              </w:rPr>
              <w:t>Anleitung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zur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wissenschaftlichen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Arbeit</w:t>
            </w:r>
            <w:proofErr w:type="spellEnd"/>
            <w:r w:rsidRPr="007D03A5">
              <w:t xml:space="preserve">. 3. </w:t>
            </w:r>
            <w:proofErr w:type="spellStart"/>
            <w:r w:rsidRPr="007D03A5">
              <w:t>ergänzt</w:t>
            </w:r>
            <w:proofErr w:type="spellEnd"/>
            <w:r w:rsidRPr="007D03A5">
              <w:t xml:space="preserve">. und </w:t>
            </w:r>
            <w:proofErr w:type="spellStart"/>
            <w:r w:rsidRPr="007D03A5">
              <w:t>überarb</w:t>
            </w:r>
            <w:proofErr w:type="spellEnd"/>
            <w:r w:rsidRPr="007D03A5">
              <w:t xml:space="preserve">. </w:t>
            </w:r>
            <w:proofErr w:type="spellStart"/>
            <w:r w:rsidRPr="007D03A5">
              <w:t>Aufl</w:t>
            </w:r>
            <w:proofErr w:type="spellEnd"/>
            <w:proofErr w:type="gramStart"/>
            <w:r w:rsidRPr="007D03A5">
              <w:t>.,</w:t>
            </w:r>
            <w:proofErr w:type="gramEnd"/>
            <w:r w:rsidRPr="007D03A5">
              <w:t xml:space="preserve"> </w:t>
            </w:r>
            <w:proofErr w:type="spellStart"/>
            <w:r w:rsidRPr="007D03A5">
              <w:t>Lohmar</w:t>
            </w:r>
            <w:proofErr w:type="spellEnd"/>
            <w:r w:rsidRPr="007D03A5">
              <w:t xml:space="preserve"> / Köln: </w:t>
            </w:r>
            <w:proofErr w:type="spellStart"/>
            <w:r w:rsidRPr="007D03A5">
              <w:t>Eul</w:t>
            </w:r>
            <w:proofErr w:type="spellEnd"/>
            <w:r w:rsidRPr="007D03A5">
              <w:t xml:space="preserve"> 2004.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7D03A5">
              <w:t>Charbel</w:t>
            </w:r>
            <w:proofErr w:type="spellEnd"/>
            <w:r w:rsidRPr="007D03A5">
              <w:t xml:space="preserve">, </w:t>
            </w:r>
            <w:proofErr w:type="spellStart"/>
            <w:r w:rsidRPr="007D03A5">
              <w:t>Ariane</w:t>
            </w:r>
            <w:proofErr w:type="spellEnd"/>
            <w:r w:rsidRPr="007D03A5">
              <w:t xml:space="preserve">: </w:t>
            </w:r>
            <w:proofErr w:type="spellStart"/>
            <w:r w:rsidRPr="007D03A5">
              <w:rPr>
                <w:i/>
              </w:rPr>
              <w:t>Schnell</w:t>
            </w:r>
            <w:proofErr w:type="spellEnd"/>
            <w:r w:rsidRPr="007D03A5">
              <w:rPr>
                <w:i/>
              </w:rPr>
              <w:t xml:space="preserve"> und </w:t>
            </w:r>
            <w:proofErr w:type="spellStart"/>
            <w:r w:rsidRPr="007D03A5">
              <w:rPr>
                <w:i/>
              </w:rPr>
              <w:t>einfach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zur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Diplomarbeit</w:t>
            </w:r>
            <w:proofErr w:type="spellEnd"/>
            <w:r w:rsidRPr="007D03A5">
              <w:t xml:space="preserve">. 7. </w:t>
            </w:r>
            <w:proofErr w:type="spellStart"/>
            <w:r w:rsidRPr="007D03A5">
              <w:t>Aufl</w:t>
            </w:r>
            <w:proofErr w:type="spellEnd"/>
            <w:proofErr w:type="gramStart"/>
            <w:r w:rsidRPr="007D03A5">
              <w:t>.,</w:t>
            </w:r>
            <w:proofErr w:type="gramEnd"/>
            <w:r w:rsidRPr="007D03A5">
              <w:t xml:space="preserve"> Nürnberg: </w:t>
            </w:r>
            <w:proofErr w:type="spellStart"/>
            <w:r w:rsidRPr="007D03A5">
              <w:t>Bildung</w:t>
            </w:r>
            <w:proofErr w:type="spellEnd"/>
            <w:r w:rsidRPr="007D03A5">
              <w:t xml:space="preserve"> und </w:t>
            </w:r>
            <w:proofErr w:type="spellStart"/>
            <w:r w:rsidRPr="007D03A5">
              <w:t>Wissen</w:t>
            </w:r>
            <w:proofErr w:type="spellEnd"/>
            <w:r w:rsidRPr="007D03A5">
              <w:t xml:space="preserve"> 2008.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7D03A5">
              <w:t>Eco</w:t>
            </w:r>
            <w:proofErr w:type="spellEnd"/>
            <w:r w:rsidRPr="007D03A5">
              <w:t xml:space="preserve">, </w:t>
            </w:r>
            <w:proofErr w:type="spellStart"/>
            <w:r w:rsidRPr="007D03A5">
              <w:t>Umberto</w:t>
            </w:r>
            <w:proofErr w:type="spellEnd"/>
            <w:r w:rsidRPr="007D03A5">
              <w:t xml:space="preserve">: </w:t>
            </w:r>
            <w:proofErr w:type="spellStart"/>
            <w:r w:rsidRPr="007D03A5">
              <w:rPr>
                <w:i/>
              </w:rPr>
              <w:t>Wie</w:t>
            </w:r>
            <w:proofErr w:type="spellEnd"/>
            <w:r w:rsidRPr="007D03A5">
              <w:rPr>
                <w:i/>
              </w:rPr>
              <w:t xml:space="preserve"> man </w:t>
            </w:r>
            <w:proofErr w:type="spellStart"/>
            <w:r w:rsidRPr="007D03A5">
              <w:rPr>
                <w:i/>
              </w:rPr>
              <w:t>eine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wissenschaftliche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Abschlußarbeit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schreibt</w:t>
            </w:r>
            <w:proofErr w:type="spellEnd"/>
            <w:r w:rsidRPr="007D03A5">
              <w:t xml:space="preserve">. 12. </w:t>
            </w:r>
            <w:proofErr w:type="spellStart"/>
            <w:r w:rsidRPr="007D03A5">
              <w:t>Aufl</w:t>
            </w:r>
            <w:proofErr w:type="spellEnd"/>
            <w:proofErr w:type="gramStart"/>
            <w:r w:rsidRPr="007D03A5">
              <w:t>.,</w:t>
            </w:r>
            <w:proofErr w:type="gramEnd"/>
            <w:r w:rsidRPr="007D03A5">
              <w:t xml:space="preserve"> Heidelberg </w:t>
            </w:r>
            <w:proofErr w:type="spellStart"/>
            <w:r w:rsidRPr="007D03A5">
              <w:t>u.a</w:t>
            </w:r>
            <w:proofErr w:type="spellEnd"/>
            <w:r w:rsidRPr="007D03A5">
              <w:t>.: C.F. Müller 2007.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7D03A5">
              <w:t>Esselborn-Krumbiegel</w:t>
            </w:r>
            <w:proofErr w:type="spellEnd"/>
            <w:r w:rsidRPr="007D03A5">
              <w:t xml:space="preserve">, Helga: </w:t>
            </w:r>
            <w:r w:rsidRPr="007D03A5">
              <w:rPr>
                <w:i/>
              </w:rPr>
              <w:t xml:space="preserve">Von der </w:t>
            </w:r>
            <w:proofErr w:type="spellStart"/>
            <w:r w:rsidRPr="007D03A5">
              <w:rPr>
                <w:i/>
              </w:rPr>
              <w:t>Idee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zum</w:t>
            </w:r>
            <w:proofErr w:type="spellEnd"/>
            <w:r w:rsidRPr="007D03A5">
              <w:rPr>
                <w:i/>
              </w:rPr>
              <w:t xml:space="preserve"> Text</w:t>
            </w:r>
            <w:r w:rsidRPr="007D03A5">
              <w:t xml:space="preserve">. 3. </w:t>
            </w:r>
            <w:proofErr w:type="spellStart"/>
            <w:r w:rsidRPr="007D03A5">
              <w:t>überarb</w:t>
            </w:r>
            <w:proofErr w:type="spellEnd"/>
            <w:r w:rsidRPr="007D03A5">
              <w:t xml:space="preserve">. </w:t>
            </w:r>
            <w:proofErr w:type="spellStart"/>
            <w:r w:rsidRPr="007D03A5">
              <w:t>Auflage</w:t>
            </w:r>
            <w:proofErr w:type="spellEnd"/>
            <w:r w:rsidRPr="007D03A5">
              <w:t xml:space="preserve">, </w:t>
            </w:r>
            <w:proofErr w:type="spellStart"/>
            <w:r w:rsidRPr="007D03A5">
              <w:t>Paderborn</w:t>
            </w:r>
            <w:proofErr w:type="spellEnd"/>
            <w:r w:rsidRPr="007D03A5">
              <w:t xml:space="preserve"> </w:t>
            </w:r>
            <w:proofErr w:type="spellStart"/>
            <w:r w:rsidRPr="007D03A5">
              <w:t>u.a</w:t>
            </w:r>
            <w:proofErr w:type="spellEnd"/>
            <w:r w:rsidRPr="007D03A5">
              <w:t xml:space="preserve">.: </w:t>
            </w:r>
            <w:proofErr w:type="spellStart"/>
            <w:r w:rsidRPr="007D03A5">
              <w:t>Schöningh</w:t>
            </w:r>
            <w:proofErr w:type="spellEnd"/>
            <w:r w:rsidRPr="007D03A5">
              <w:t xml:space="preserve"> 2008.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7D03A5">
              <w:lastRenderedPageBreak/>
              <w:t>Kornmeier</w:t>
            </w:r>
            <w:proofErr w:type="spellEnd"/>
            <w:r w:rsidRPr="007D03A5">
              <w:t xml:space="preserve">, Martin: </w:t>
            </w:r>
            <w:proofErr w:type="spellStart"/>
            <w:r w:rsidRPr="007D03A5">
              <w:rPr>
                <w:i/>
              </w:rPr>
              <w:t>Wissenschaftlich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schreiben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leicht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gemacht</w:t>
            </w:r>
            <w:proofErr w:type="spellEnd"/>
            <w:r w:rsidRPr="007D03A5">
              <w:t xml:space="preserve">. 2. </w:t>
            </w:r>
            <w:proofErr w:type="spellStart"/>
            <w:r w:rsidRPr="007D03A5">
              <w:t>Aufl</w:t>
            </w:r>
            <w:proofErr w:type="spellEnd"/>
            <w:proofErr w:type="gramStart"/>
            <w:r w:rsidRPr="007D03A5">
              <w:t>.,</w:t>
            </w:r>
            <w:proofErr w:type="gramEnd"/>
            <w:r w:rsidRPr="007D03A5">
              <w:t xml:space="preserve"> Bern </w:t>
            </w:r>
            <w:proofErr w:type="spellStart"/>
            <w:r w:rsidRPr="007D03A5">
              <w:t>u.a</w:t>
            </w:r>
            <w:proofErr w:type="spellEnd"/>
            <w:r w:rsidRPr="007D03A5">
              <w:t xml:space="preserve">.: </w:t>
            </w:r>
            <w:proofErr w:type="spellStart"/>
            <w:r w:rsidRPr="007D03A5">
              <w:t>Haupt</w:t>
            </w:r>
            <w:proofErr w:type="spellEnd"/>
            <w:r w:rsidRPr="007D03A5">
              <w:t xml:space="preserve"> 2009.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7D03A5">
              <w:t>Krämer</w:t>
            </w:r>
            <w:proofErr w:type="spellEnd"/>
            <w:r w:rsidRPr="007D03A5">
              <w:t xml:space="preserve">, Walter: </w:t>
            </w:r>
            <w:proofErr w:type="spellStart"/>
            <w:r w:rsidRPr="007D03A5">
              <w:rPr>
                <w:i/>
              </w:rPr>
              <w:t>Wie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schreibe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ich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eine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Seminar-</w:t>
            </w:r>
            <w:proofErr w:type="spellEnd"/>
            <w:r w:rsidRPr="007D03A5">
              <w:rPr>
                <w:i/>
              </w:rPr>
              <w:t xml:space="preserve"> und </w:t>
            </w:r>
            <w:proofErr w:type="spellStart"/>
            <w:r w:rsidRPr="007D03A5">
              <w:rPr>
                <w:i/>
              </w:rPr>
              <w:t>Examensarbeit</w:t>
            </w:r>
            <w:proofErr w:type="spellEnd"/>
            <w:r w:rsidRPr="007D03A5">
              <w:rPr>
                <w:i/>
              </w:rPr>
              <w:t>?</w:t>
            </w:r>
            <w:r w:rsidRPr="007D03A5">
              <w:t xml:space="preserve"> 2. </w:t>
            </w:r>
            <w:proofErr w:type="spellStart"/>
            <w:r w:rsidRPr="007D03A5">
              <w:t>Aufl</w:t>
            </w:r>
            <w:proofErr w:type="spellEnd"/>
            <w:proofErr w:type="gramStart"/>
            <w:r w:rsidRPr="007D03A5">
              <w:t>.,</w:t>
            </w:r>
            <w:proofErr w:type="gramEnd"/>
            <w:r w:rsidRPr="007D03A5">
              <w:t xml:space="preserve"> Frankfurt M. / New York: Campus 1999.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7D03A5">
              <w:t>Prätsch</w:t>
            </w:r>
            <w:proofErr w:type="spellEnd"/>
            <w:r w:rsidRPr="007D03A5">
              <w:t xml:space="preserve">, Joachim – Rossig, Wolfram: </w:t>
            </w:r>
            <w:proofErr w:type="spellStart"/>
            <w:r w:rsidRPr="007D03A5">
              <w:rPr>
                <w:i/>
              </w:rPr>
              <w:t>Wissenschaftliche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Arbeiten</w:t>
            </w:r>
            <w:proofErr w:type="spellEnd"/>
            <w:r w:rsidRPr="007D03A5">
              <w:t xml:space="preserve">. </w:t>
            </w:r>
            <w:proofErr w:type="spellStart"/>
            <w:r w:rsidRPr="007D03A5">
              <w:t>Weyhe</w:t>
            </w:r>
            <w:proofErr w:type="spellEnd"/>
            <w:r w:rsidRPr="007D03A5">
              <w:t xml:space="preserve">: </w:t>
            </w:r>
            <w:proofErr w:type="spellStart"/>
            <w:r w:rsidRPr="007D03A5">
              <w:t>Print-Tec</w:t>
            </w:r>
            <w:proofErr w:type="spellEnd"/>
            <w:r w:rsidRPr="007D03A5">
              <w:t xml:space="preserve"> 2005.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D03A5">
              <w:t xml:space="preserve">Sommer, Roy: </w:t>
            </w:r>
            <w:proofErr w:type="spellStart"/>
            <w:r w:rsidRPr="007D03A5">
              <w:rPr>
                <w:i/>
              </w:rPr>
              <w:t>Schreibkompetenzen</w:t>
            </w:r>
            <w:proofErr w:type="spellEnd"/>
            <w:r w:rsidRPr="007D03A5">
              <w:rPr>
                <w:i/>
              </w:rPr>
              <w:t xml:space="preserve">. </w:t>
            </w:r>
            <w:proofErr w:type="spellStart"/>
            <w:r w:rsidRPr="007D03A5">
              <w:rPr>
                <w:i/>
              </w:rPr>
              <w:t>Erfolgreich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wissenschaftlich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schreiben</w:t>
            </w:r>
            <w:proofErr w:type="spellEnd"/>
            <w:r w:rsidRPr="007D03A5">
              <w:t xml:space="preserve">. 4. </w:t>
            </w:r>
            <w:proofErr w:type="spellStart"/>
            <w:r w:rsidRPr="007D03A5">
              <w:t>Auflage</w:t>
            </w:r>
            <w:proofErr w:type="spellEnd"/>
            <w:r w:rsidRPr="007D03A5">
              <w:t xml:space="preserve">, Stuttgart: </w:t>
            </w:r>
            <w:proofErr w:type="spellStart"/>
            <w:r w:rsidRPr="007D03A5">
              <w:t>Klett</w:t>
            </w:r>
            <w:proofErr w:type="spellEnd"/>
            <w:r w:rsidRPr="007D03A5">
              <w:t xml:space="preserve"> 2009.</w:t>
            </w:r>
          </w:p>
          <w:p w:rsidR="00563128" w:rsidRPr="007D03A5" w:rsidRDefault="00563128" w:rsidP="0056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7D03A5">
              <w:t>Theisen</w:t>
            </w:r>
            <w:proofErr w:type="spellEnd"/>
            <w:r w:rsidRPr="007D03A5">
              <w:t xml:space="preserve">, Manuel René: </w:t>
            </w:r>
            <w:proofErr w:type="spellStart"/>
            <w:r w:rsidRPr="007D03A5">
              <w:rPr>
                <w:i/>
              </w:rPr>
              <w:t>Wissenschaftliches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Arbeiten</w:t>
            </w:r>
            <w:proofErr w:type="spellEnd"/>
            <w:r w:rsidRPr="007D03A5">
              <w:t xml:space="preserve">. 13. </w:t>
            </w:r>
            <w:proofErr w:type="spellStart"/>
            <w:r w:rsidRPr="007D03A5">
              <w:t>Auflage</w:t>
            </w:r>
            <w:proofErr w:type="spellEnd"/>
            <w:r w:rsidRPr="007D03A5">
              <w:t xml:space="preserve">, München: </w:t>
            </w:r>
            <w:proofErr w:type="spellStart"/>
            <w:r w:rsidRPr="007D03A5">
              <w:t>Vahlen</w:t>
            </w:r>
            <w:proofErr w:type="spellEnd"/>
            <w:r w:rsidRPr="007D03A5">
              <w:t xml:space="preserve"> 2006.</w:t>
            </w:r>
          </w:p>
          <w:p w:rsidR="00084BF2" w:rsidRPr="007D03A5" w:rsidRDefault="00563128" w:rsidP="00563128">
            <w:r w:rsidRPr="007D03A5">
              <w:t xml:space="preserve">Wagner, </w:t>
            </w:r>
            <w:proofErr w:type="spellStart"/>
            <w:r w:rsidRPr="007D03A5">
              <w:t>Lothar</w:t>
            </w:r>
            <w:proofErr w:type="spellEnd"/>
            <w:r w:rsidRPr="007D03A5">
              <w:t xml:space="preserve">: </w:t>
            </w:r>
            <w:r w:rsidRPr="007D03A5">
              <w:rPr>
                <w:i/>
              </w:rPr>
              <w:t xml:space="preserve">Die </w:t>
            </w:r>
            <w:proofErr w:type="spellStart"/>
            <w:r w:rsidRPr="007D03A5">
              <w:rPr>
                <w:i/>
              </w:rPr>
              <w:t>wissenschaftliche</w:t>
            </w:r>
            <w:proofErr w:type="spellEnd"/>
            <w:r w:rsidRPr="007D03A5">
              <w:rPr>
                <w:i/>
              </w:rPr>
              <w:t xml:space="preserve"> </w:t>
            </w:r>
            <w:proofErr w:type="spellStart"/>
            <w:r w:rsidRPr="007D03A5">
              <w:rPr>
                <w:i/>
              </w:rPr>
              <w:t>Abschlussarbeit</w:t>
            </w:r>
            <w:proofErr w:type="spellEnd"/>
            <w:r w:rsidRPr="007D03A5">
              <w:t xml:space="preserve">. </w:t>
            </w:r>
            <w:proofErr w:type="spellStart"/>
            <w:r w:rsidRPr="007D03A5">
              <w:t>Saarbrücken</w:t>
            </w:r>
            <w:proofErr w:type="spellEnd"/>
            <w:r w:rsidRPr="007D03A5">
              <w:t>: Müller 2007.</w:t>
            </w:r>
          </w:p>
        </w:tc>
      </w:tr>
    </w:tbl>
    <w:p w:rsidR="00B42C68" w:rsidRPr="007D03A5" w:rsidRDefault="00B42C68" w:rsidP="00B42C68"/>
    <w:p w:rsidR="00B42C68" w:rsidRPr="007D03A5" w:rsidRDefault="00B42C68" w:rsidP="00B42C68"/>
    <w:p w:rsidR="00B42C68" w:rsidRPr="007D03A5" w:rsidRDefault="00FC5818" w:rsidP="00B42C68">
      <w:pPr>
        <w:rPr>
          <w:b/>
          <w:i/>
          <w:u w:val="single"/>
        </w:rPr>
      </w:pPr>
      <w:r w:rsidRPr="007D03A5">
        <w:rPr>
          <w:b/>
          <w:i/>
          <w:u w:val="single"/>
        </w:rPr>
        <w:t>A tárgy értékelése</w:t>
      </w:r>
    </w:p>
    <w:p w:rsidR="00ED32A8" w:rsidRPr="007D03A5" w:rsidRDefault="00ED32A8" w:rsidP="00B42C68"/>
    <w:p w:rsidR="00ED32A8" w:rsidRPr="007D03A5" w:rsidRDefault="00ED32A8" w:rsidP="00B42C68">
      <w:r w:rsidRPr="007D03A5">
        <w:t>Alapvető követelmény a rendszeres részvétel</w:t>
      </w:r>
      <w:r w:rsidR="007D03A5" w:rsidRPr="007D03A5">
        <w:t xml:space="preserve"> (maximum három hiányzás)</w:t>
      </w:r>
      <w:r w:rsidRPr="007D03A5">
        <w:t xml:space="preserve"> és</w:t>
      </w:r>
      <w:r w:rsidR="007D03A5" w:rsidRPr="007D03A5">
        <w:t xml:space="preserve"> az aktív órai munka, valamint az írásbeli házi feladatok elkészítése megadott határidőre.  </w:t>
      </w:r>
    </w:p>
    <w:p w:rsidR="00563128" w:rsidRPr="007D03A5" w:rsidRDefault="00B52D00" w:rsidP="00563128">
      <w:r w:rsidRPr="007D03A5">
        <w:t>Az érdemjegy kialakításának módja</w:t>
      </w:r>
      <w:r w:rsidR="00563128" w:rsidRPr="007D03A5">
        <w:t>:</w:t>
      </w:r>
    </w:p>
    <w:p w:rsidR="00563128" w:rsidRPr="007D03A5" w:rsidRDefault="00B52D00" w:rsidP="00563128">
      <w:pPr>
        <w:widowControl w:val="0"/>
        <w:numPr>
          <w:ilvl w:val="0"/>
          <w:numId w:val="7"/>
        </w:numPr>
        <w:ind w:right="90"/>
      </w:pPr>
      <w:r w:rsidRPr="007D03A5">
        <w:t>írásbeli házi feladatok</w:t>
      </w:r>
      <w:r w:rsidR="00563128" w:rsidRPr="007D03A5">
        <w:t>: 40 %</w:t>
      </w:r>
    </w:p>
    <w:p w:rsidR="00563128" w:rsidRPr="007D03A5" w:rsidRDefault="00B52D00" w:rsidP="00563128">
      <w:pPr>
        <w:widowControl w:val="0"/>
        <w:numPr>
          <w:ilvl w:val="0"/>
          <w:numId w:val="7"/>
        </w:numPr>
        <w:ind w:right="90"/>
      </w:pPr>
      <w:r w:rsidRPr="007D03A5">
        <w:t>órai munka</w:t>
      </w:r>
      <w:r w:rsidR="00563128" w:rsidRPr="007D03A5">
        <w:t>: 25 %</w:t>
      </w:r>
    </w:p>
    <w:p w:rsidR="00D51A9E" w:rsidRPr="007D03A5" w:rsidRDefault="00B52D00" w:rsidP="007D03A5">
      <w:pPr>
        <w:widowControl w:val="0"/>
        <w:numPr>
          <w:ilvl w:val="0"/>
          <w:numId w:val="7"/>
        </w:numPr>
        <w:ind w:right="90"/>
      </w:pPr>
      <w:r w:rsidRPr="007D03A5">
        <w:t>expozé</w:t>
      </w:r>
      <w:r w:rsidR="00563128" w:rsidRPr="007D03A5">
        <w:t>: 35 %</w:t>
      </w:r>
    </w:p>
    <w:sectPr w:rsidR="00D51A9E" w:rsidRPr="007D03A5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63282"/>
    <w:multiLevelType w:val="multilevel"/>
    <w:tmpl w:val="D152C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C01"/>
    <w:rsid w:val="00084BF2"/>
    <w:rsid w:val="000C0CCE"/>
    <w:rsid w:val="0010618A"/>
    <w:rsid w:val="001A14AD"/>
    <w:rsid w:val="00232355"/>
    <w:rsid w:val="00281717"/>
    <w:rsid w:val="00285B2F"/>
    <w:rsid w:val="003734E2"/>
    <w:rsid w:val="004B5C01"/>
    <w:rsid w:val="005000ED"/>
    <w:rsid w:val="00563128"/>
    <w:rsid w:val="00602C37"/>
    <w:rsid w:val="00604615"/>
    <w:rsid w:val="00610C0E"/>
    <w:rsid w:val="0069734C"/>
    <w:rsid w:val="00770D9F"/>
    <w:rsid w:val="007D03A5"/>
    <w:rsid w:val="0082288B"/>
    <w:rsid w:val="008B2350"/>
    <w:rsid w:val="008C2ABF"/>
    <w:rsid w:val="008C4D98"/>
    <w:rsid w:val="008F4675"/>
    <w:rsid w:val="00903D5F"/>
    <w:rsid w:val="009551AF"/>
    <w:rsid w:val="00995B21"/>
    <w:rsid w:val="009A4979"/>
    <w:rsid w:val="009B20FA"/>
    <w:rsid w:val="00A03FC7"/>
    <w:rsid w:val="00A60021"/>
    <w:rsid w:val="00B42C68"/>
    <w:rsid w:val="00B52D00"/>
    <w:rsid w:val="00BA1CAC"/>
    <w:rsid w:val="00BF6DDC"/>
    <w:rsid w:val="00D05206"/>
    <w:rsid w:val="00D36A7A"/>
    <w:rsid w:val="00D51A9E"/>
    <w:rsid w:val="00DF3347"/>
    <w:rsid w:val="00E418A2"/>
    <w:rsid w:val="00ED32A8"/>
    <w:rsid w:val="00F126C7"/>
    <w:rsid w:val="00F9123E"/>
    <w:rsid w:val="00FA5F05"/>
    <w:rsid w:val="00FC2250"/>
    <w:rsid w:val="00FC5818"/>
    <w:rsid w:val="00FD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3</cp:revision>
  <dcterms:created xsi:type="dcterms:W3CDTF">2022-03-07T11:10:00Z</dcterms:created>
  <dcterms:modified xsi:type="dcterms:W3CDTF">2022-03-07T11:11:00Z</dcterms:modified>
</cp:coreProperties>
</file>