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40" w:rsidRPr="00766A30" w:rsidRDefault="005C6240" w:rsidP="00766A30">
      <w:pPr>
        <w:spacing w:line="240" w:lineRule="auto"/>
        <w:rPr>
          <w:rFonts w:ascii="Times" w:hAnsi="Times"/>
          <w:b/>
        </w:rPr>
      </w:pPr>
      <w:r w:rsidRPr="00766A30">
        <w:rPr>
          <w:rFonts w:ascii="Times" w:hAnsi="Times"/>
          <w:b/>
        </w:rPr>
        <w:t>Universität Debrecen</w:t>
      </w:r>
      <w:r w:rsidRPr="00766A30">
        <w:rPr>
          <w:rFonts w:ascii="Times" w:hAnsi="Times"/>
          <w:b/>
        </w:rPr>
        <w:br/>
        <w:t>Institut für Germanistik</w:t>
      </w:r>
    </w:p>
    <w:p w:rsidR="005C6240" w:rsidRPr="00766A30" w:rsidRDefault="005C6240" w:rsidP="00766A30">
      <w:pPr>
        <w:spacing w:line="240" w:lineRule="auto"/>
        <w:rPr>
          <w:rFonts w:ascii="Times" w:hAnsi="Times"/>
          <w:b/>
        </w:rPr>
      </w:pPr>
      <w:r w:rsidRPr="00766A30">
        <w:rPr>
          <w:rFonts w:ascii="Times" w:hAnsi="Times"/>
          <w:b/>
        </w:rPr>
        <w:t xml:space="preserve">Landeskunde </w:t>
      </w:r>
    </w:p>
    <w:p w:rsidR="005C6240" w:rsidRPr="00766A30" w:rsidRDefault="005C6240" w:rsidP="00766A30">
      <w:pPr>
        <w:spacing w:line="240" w:lineRule="auto"/>
        <w:rPr>
          <w:rFonts w:ascii="Times" w:hAnsi="Times"/>
          <w:b/>
        </w:rPr>
      </w:pPr>
      <w:r w:rsidRPr="00766A30">
        <w:rPr>
          <w:rFonts w:ascii="Times" w:hAnsi="Times"/>
          <w:b/>
        </w:rPr>
        <w:t>WS 2021</w:t>
      </w:r>
    </w:p>
    <w:p w:rsidR="005C6240" w:rsidRPr="00766A30" w:rsidRDefault="005C6240" w:rsidP="00766A30">
      <w:pPr>
        <w:spacing w:line="240" w:lineRule="auto"/>
        <w:rPr>
          <w:rFonts w:ascii="Times" w:hAnsi="Times"/>
        </w:rPr>
      </w:pPr>
    </w:p>
    <w:p w:rsidR="005C6240" w:rsidRPr="00766A30" w:rsidRDefault="005C6240" w:rsidP="00766A30">
      <w:pPr>
        <w:spacing w:line="240" w:lineRule="auto"/>
        <w:rPr>
          <w:rFonts w:ascii="Times" w:hAnsi="Times"/>
          <w:b/>
        </w:rPr>
      </w:pPr>
      <w:r w:rsidRPr="00766A30">
        <w:rPr>
          <w:rFonts w:ascii="Times" w:hAnsi="Times"/>
          <w:b/>
        </w:rPr>
        <w:t>Dr. Karoline Baumann</w:t>
      </w:r>
    </w:p>
    <w:p w:rsidR="00766A30" w:rsidRPr="00766A30" w:rsidRDefault="00766A30" w:rsidP="00766A30">
      <w:pPr>
        <w:spacing w:line="240" w:lineRule="auto"/>
        <w:rPr>
          <w:rFonts w:ascii="Times" w:hAnsi="Times"/>
          <w:b/>
        </w:rPr>
      </w:pPr>
      <w:r w:rsidRPr="00766A30">
        <w:rPr>
          <w:rFonts w:ascii="Times" w:hAnsi="Times"/>
          <w:b/>
        </w:rPr>
        <w:t>karoline.baumann@arts.unideb.hu</w:t>
      </w:r>
    </w:p>
    <w:p w:rsidR="00766A30" w:rsidRPr="00766A30" w:rsidRDefault="00766A30" w:rsidP="00766A30">
      <w:pPr>
        <w:spacing w:line="240" w:lineRule="auto"/>
        <w:rPr>
          <w:rFonts w:ascii="Times" w:hAnsi="Times"/>
          <w:b/>
        </w:rPr>
      </w:pPr>
    </w:p>
    <w:p w:rsidR="00766A30" w:rsidRPr="00766A30" w:rsidRDefault="00766A30" w:rsidP="00766A30">
      <w:pPr>
        <w:spacing w:line="240" w:lineRule="auto"/>
        <w:rPr>
          <w:rFonts w:ascii="Times" w:hAnsi="Times"/>
          <w:b/>
        </w:rPr>
      </w:pPr>
    </w:p>
    <w:p w:rsidR="00766A30" w:rsidRPr="00A71510" w:rsidRDefault="00766A30" w:rsidP="00766A30">
      <w:pPr>
        <w:spacing w:line="240" w:lineRule="auto"/>
        <w:rPr>
          <w:rFonts w:ascii="Times" w:hAnsi="Times"/>
          <w:b/>
          <w:u w:val="single"/>
        </w:rPr>
      </w:pPr>
      <w:r w:rsidRPr="00A71510">
        <w:rPr>
          <w:rFonts w:ascii="Times" w:hAnsi="Times"/>
          <w:b/>
          <w:u w:val="single"/>
        </w:rPr>
        <w:t>Seminarbeschreibung</w:t>
      </w:r>
    </w:p>
    <w:p w:rsidR="00766A30" w:rsidRPr="00766A30" w:rsidRDefault="00766A30" w:rsidP="00A71510">
      <w:pPr>
        <w:spacing w:line="240" w:lineRule="auto"/>
        <w:jc w:val="both"/>
        <w:rPr>
          <w:rFonts w:ascii="Times" w:hAnsi="Times"/>
        </w:rPr>
      </w:pPr>
      <w:r>
        <w:rPr>
          <w:rFonts w:ascii="Times" w:hAnsi="Times"/>
        </w:rPr>
        <w:t>Das Seminar soll den Studierenden grundlegende Kenntnisse über die geographischen, kulturellen</w:t>
      </w:r>
      <w:r w:rsidR="003F1059">
        <w:rPr>
          <w:rFonts w:ascii="Times" w:hAnsi="Times"/>
        </w:rPr>
        <w:t xml:space="preserve">, </w:t>
      </w:r>
      <w:r>
        <w:rPr>
          <w:rFonts w:ascii="Times" w:hAnsi="Times"/>
        </w:rPr>
        <w:t xml:space="preserve">politischen und historischen Gegebenheiten der deutschsprachigen Länder vermitteln. Der Fokus liegt dabei auf der Bundesrepublik Deutschland. Anhand </w:t>
      </w:r>
      <w:r w:rsidR="00BC431F">
        <w:rPr>
          <w:rFonts w:ascii="Times" w:hAnsi="Times"/>
        </w:rPr>
        <w:t>multimedialer</w:t>
      </w:r>
      <w:r>
        <w:rPr>
          <w:rFonts w:ascii="Times" w:hAnsi="Times"/>
        </w:rPr>
        <w:t xml:space="preserve"> Materialien sollen sich die Studierenden mit </w:t>
      </w:r>
      <w:r w:rsidR="00371DF5">
        <w:rPr>
          <w:rFonts w:ascii="Times" w:hAnsi="Times"/>
        </w:rPr>
        <w:t>wichtigen</w:t>
      </w:r>
      <w:r>
        <w:rPr>
          <w:rFonts w:ascii="Times" w:hAnsi="Times"/>
        </w:rPr>
        <w:t xml:space="preserve"> gesellschaftlichen Themen im deutschsprachigen Raum vertraut machen.</w:t>
      </w:r>
    </w:p>
    <w:p w:rsidR="00AC77BF" w:rsidRDefault="00AC77BF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16"/>
        <w:gridCol w:w="7828"/>
      </w:tblGrid>
      <w:tr w:rsidR="00AC77BF" w:rsidRPr="00AC77BF" w:rsidTr="008D02D3"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AC77BF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Woche </w:t>
            </w:r>
          </w:p>
        </w:tc>
        <w:tc>
          <w:tcPr>
            <w:tcW w:w="7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AC77BF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C77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Thema</w:t>
            </w:r>
          </w:p>
        </w:tc>
      </w:tr>
      <w:tr w:rsidR="00AC77BF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BC431F" w:rsidP="00D06D8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F3537B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Einführung</w:t>
            </w:r>
          </w:p>
        </w:tc>
      </w:tr>
      <w:tr w:rsidR="00AC77BF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BC431F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1A5C9D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Deutschsprachige Länder. </w:t>
            </w:r>
            <w:r w:rsidR="008D02D3" w:rsidRPr="00AC77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Sprachliche Varietäten in D-A-CH</w:t>
            </w:r>
          </w:p>
        </w:tc>
      </w:tr>
      <w:tr w:rsidR="00AC77BF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BC431F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8D02D3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C77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Geographische Lage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 </w:t>
            </w:r>
          </w:p>
        </w:tc>
      </w:tr>
      <w:tr w:rsidR="00AC77BF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BC431F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8D02D3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Geographie/Naturräume</w:t>
            </w:r>
          </w:p>
        </w:tc>
      </w:tr>
      <w:tr w:rsidR="00AC77BF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BC431F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8D02D3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Bundesländer/Kantone/Föderalismus</w:t>
            </w:r>
          </w:p>
        </w:tc>
      </w:tr>
      <w:tr w:rsidR="00AC77BF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BC431F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8D02D3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Das politische System in Deutschland</w:t>
            </w:r>
            <w:r w:rsidR="00AC77BF" w:rsidRPr="00AC77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  <w:r w:rsidR="00766A30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    </w:t>
            </w:r>
          </w:p>
        </w:tc>
      </w:tr>
      <w:tr w:rsidR="00AC77BF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BC431F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7BF" w:rsidRPr="00AC77BF" w:rsidRDefault="00AB60D0" w:rsidP="00AC77BF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Die politischen Parteien in Deutschland</w:t>
            </w:r>
          </w:p>
        </w:tc>
      </w:tr>
      <w:tr w:rsidR="00AB60D0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Geschichte der BRD – Entstehung des Nationalstaats</w:t>
            </w:r>
            <w:r w:rsidRPr="00AC77BF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AB60D0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C77B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de-DE"/>
              </w:rPr>
              <w:t>Konsultationswoche (Ferien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de-DE"/>
              </w:rPr>
              <w:t>)</w:t>
            </w:r>
          </w:p>
        </w:tc>
      </w:tr>
      <w:tr w:rsidR="00AB60D0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Geschichte der BRD – </w:t>
            </w:r>
            <w:r w:rsidR="00F0029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Erster Weltkrieg,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Weimarer Zeit</w:t>
            </w:r>
          </w:p>
        </w:tc>
      </w:tr>
      <w:tr w:rsidR="00AB60D0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Geschichte der BRD – Zweiter Weltkrieg</w:t>
            </w:r>
          </w:p>
        </w:tc>
      </w:tr>
      <w:tr w:rsidR="00AB60D0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Geschichte der BRD – Teilung, DDR</w:t>
            </w:r>
            <w:r w:rsidR="00F0029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, Wiedervereinigung</w:t>
            </w:r>
          </w:p>
        </w:tc>
      </w:tr>
      <w:tr w:rsidR="00AB60D0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Geschichte der BRD – </w:t>
            </w:r>
            <w:r w:rsidR="00F0029D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Deutschland heute</w:t>
            </w:r>
          </w:p>
        </w:tc>
      </w:tr>
      <w:tr w:rsidR="00AB60D0" w:rsidRPr="00AC77BF" w:rsidTr="008D02D3"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14</w:t>
            </w:r>
          </w:p>
        </w:tc>
        <w:tc>
          <w:tcPr>
            <w:tcW w:w="7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0" w:rsidRPr="00AC77BF" w:rsidRDefault="00AB60D0" w:rsidP="00AB60D0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766A30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Klausur</w:t>
            </w:r>
          </w:p>
        </w:tc>
      </w:tr>
    </w:tbl>
    <w:p w:rsidR="005211B9" w:rsidRDefault="005211B9"/>
    <w:p w:rsidR="00766A30" w:rsidRPr="00766A30" w:rsidRDefault="00766A30">
      <w:pPr>
        <w:rPr>
          <w:rFonts w:ascii="Times" w:hAnsi="Times"/>
          <w:sz w:val="24"/>
          <w:szCs w:val="24"/>
        </w:rPr>
      </w:pPr>
    </w:p>
    <w:p w:rsidR="00766A30" w:rsidRPr="00766A30" w:rsidRDefault="00766A30" w:rsidP="00766A30">
      <w:pPr>
        <w:rPr>
          <w:rFonts w:ascii="Times" w:hAnsi="Times"/>
          <w:sz w:val="24"/>
          <w:szCs w:val="24"/>
        </w:rPr>
      </w:pPr>
      <w:r w:rsidRPr="00766A30">
        <w:rPr>
          <w:rFonts w:ascii="Times" w:hAnsi="Times"/>
          <w:sz w:val="24"/>
          <w:szCs w:val="24"/>
        </w:rPr>
        <w:t xml:space="preserve">Die </w:t>
      </w:r>
      <w:r w:rsidRPr="002D65E5">
        <w:rPr>
          <w:rFonts w:ascii="Times" w:hAnsi="Times"/>
          <w:sz w:val="24"/>
          <w:szCs w:val="24"/>
        </w:rPr>
        <w:t>Bewertung</w:t>
      </w:r>
      <w:r w:rsidRPr="00766A30">
        <w:rPr>
          <w:rFonts w:ascii="Times" w:hAnsi="Times"/>
          <w:sz w:val="24"/>
          <w:szCs w:val="24"/>
        </w:rPr>
        <w:t xml:space="preserve"> findet auf der Grundlage </w:t>
      </w:r>
      <w:r w:rsidR="0071131A">
        <w:rPr>
          <w:rFonts w:ascii="Times" w:hAnsi="Times"/>
          <w:sz w:val="24"/>
          <w:szCs w:val="24"/>
        </w:rPr>
        <w:t>einer Klausur am</w:t>
      </w:r>
      <w:r w:rsidRPr="00766A30">
        <w:rPr>
          <w:rFonts w:ascii="Times" w:hAnsi="Times"/>
          <w:sz w:val="24"/>
          <w:szCs w:val="24"/>
        </w:rPr>
        <w:t xml:space="preserve"> Ende des Semesters statt</w:t>
      </w:r>
      <w:r w:rsidR="00B0294D">
        <w:rPr>
          <w:rFonts w:ascii="Times" w:hAnsi="Times"/>
          <w:sz w:val="24"/>
          <w:szCs w:val="24"/>
        </w:rPr>
        <w:t>, sowie der mündlichen Mitarbeit und der schriftlichen Hausaufgaben</w:t>
      </w:r>
      <w:r w:rsidRPr="00766A30">
        <w:rPr>
          <w:rFonts w:ascii="Times" w:hAnsi="Times"/>
          <w:sz w:val="24"/>
          <w:szCs w:val="24"/>
        </w:rPr>
        <w:t>.</w:t>
      </w:r>
    </w:p>
    <w:p w:rsidR="00766A30" w:rsidRPr="00766A30" w:rsidRDefault="00766A30" w:rsidP="00766A30">
      <w:pPr>
        <w:rPr>
          <w:rFonts w:ascii="Times" w:hAnsi="Times"/>
          <w:sz w:val="24"/>
          <w:szCs w:val="24"/>
        </w:rPr>
      </w:pPr>
      <w:r w:rsidRPr="00766A30">
        <w:rPr>
          <w:rFonts w:ascii="Times" w:hAnsi="Times"/>
          <w:sz w:val="24"/>
          <w:szCs w:val="24"/>
        </w:rPr>
        <w:t>Lehrmaterialien werden von der Dozentin bereitgestellt</w:t>
      </w:r>
      <w:r w:rsidR="0071131A">
        <w:rPr>
          <w:rFonts w:ascii="Times" w:hAnsi="Times"/>
          <w:sz w:val="24"/>
          <w:szCs w:val="24"/>
        </w:rPr>
        <w:t>, in der Regel in elektronischer Form</w:t>
      </w:r>
      <w:r w:rsidR="00F978D0">
        <w:rPr>
          <w:rFonts w:ascii="Times" w:hAnsi="Times"/>
          <w:sz w:val="24"/>
          <w:szCs w:val="24"/>
        </w:rPr>
        <w:t>.</w:t>
      </w:r>
    </w:p>
    <w:sectPr w:rsidR="00766A30" w:rsidRPr="00766A30" w:rsidSect="005211B9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39" w:rsidRDefault="00892C39" w:rsidP="005211B9">
      <w:pPr>
        <w:spacing w:after="0" w:line="240" w:lineRule="auto"/>
      </w:pPr>
      <w:r>
        <w:separator/>
      </w:r>
    </w:p>
  </w:endnote>
  <w:endnote w:type="continuationSeparator" w:id="0">
    <w:p w:rsidR="00892C39" w:rsidRDefault="00892C39" w:rsidP="0052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39" w:rsidRDefault="00892C39" w:rsidP="005211B9">
      <w:pPr>
        <w:spacing w:after="0" w:line="240" w:lineRule="auto"/>
      </w:pPr>
      <w:r w:rsidRPr="005211B9">
        <w:rPr>
          <w:color w:val="000000"/>
        </w:rPr>
        <w:separator/>
      </w:r>
    </w:p>
  </w:footnote>
  <w:footnote w:type="continuationSeparator" w:id="0">
    <w:p w:rsidR="00892C39" w:rsidRDefault="00892C39" w:rsidP="0052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14E2C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1B9"/>
    <w:rsid w:val="000238A2"/>
    <w:rsid w:val="0006138F"/>
    <w:rsid w:val="001A1BB6"/>
    <w:rsid w:val="001A5C9D"/>
    <w:rsid w:val="00274CED"/>
    <w:rsid w:val="00284757"/>
    <w:rsid w:val="00285FFE"/>
    <w:rsid w:val="002C3AB6"/>
    <w:rsid w:val="002D65E5"/>
    <w:rsid w:val="00365C59"/>
    <w:rsid w:val="00371DF5"/>
    <w:rsid w:val="003F1059"/>
    <w:rsid w:val="005211B9"/>
    <w:rsid w:val="00534D99"/>
    <w:rsid w:val="005C6240"/>
    <w:rsid w:val="00637C81"/>
    <w:rsid w:val="006E194C"/>
    <w:rsid w:val="0071131A"/>
    <w:rsid w:val="00766A30"/>
    <w:rsid w:val="00892C39"/>
    <w:rsid w:val="008C3189"/>
    <w:rsid w:val="008D02D3"/>
    <w:rsid w:val="008F1043"/>
    <w:rsid w:val="00A5427A"/>
    <w:rsid w:val="00A555F8"/>
    <w:rsid w:val="00A71510"/>
    <w:rsid w:val="00AB60D0"/>
    <w:rsid w:val="00AC77BF"/>
    <w:rsid w:val="00B0294D"/>
    <w:rsid w:val="00BC431F"/>
    <w:rsid w:val="00C01A63"/>
    <w:rsid w:val="00C53DB1"/>
    <w:rsid w:val="00C731AB"/>
    <w:rsid w:val="00CB7D9D"/>
    <w:rsid w:val="00CD1C6C"/>
    <w:rsid w:val="00D06D8F"/>
    <w:rsid w:val="00DD4467"/>
    <w:rsid w:val="00E73BCB"/>
    <w:rsid w:val="00ED3BBE"/>
    <w:rsid w:val="00F0029D"/>
    <w:rsid w:val="00F3537B"/>
    <w:rsid w:val="00F9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11B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de-DE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211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user</cp:lastModifiedBy>
  <cp:revision>2</cp:revision>
  <dcterms:created xsi:type="dcterms:W3CDTF">2021-11-12T07:05:00Z</dcterms:created>
  <dcterms:modified xsi:type="dcterms:W3CDTF">2021-11-12T07:05:00Z</dcterms:modified>
</cp:coreProperties>
</file>