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B3" w:rsidRPr="000D588A" w:rsidRDefault="00674B6E">
      <w:pPr>
        <w:rPr>
          <w:rFonts w:ascii="Times New Roman" w:hAnsi="Times New Roman" w:cs="Times New Roman"/>
          <w:sz w:val="24"/>
          <w:szCs w:val="24"/>
        </w:rPr>
      </w:pPr>
      <w:r w:rsidRPr="000D588A">
        <w:rPr>
          <w:rFonts w:ascii="Times New Roman" w:hAnsi="Times New Roman" w:cs="Times New Roman"/>
          <w:sz w:val="24"/>
          <w:szCs w:val="24"/>
        </w:rPr>
        <w:t xml:space="preserve">Ellenőrző lista </w:t>
      </w:r>
      <w:r w:rsidR="000D588A" w:rsidRPr="000D588A">
        <w:rPr>
          <w:rFonts w:ascii="Times New Roman" w:hAnsi="Times New Roman" w:cs="Times New Roman"/>
          <w:sz w:val="24"/>
          <w:szCs w:val="24"/>
        </w:rPr>
        <w:t>az osztatlan német nyelv és kultúra tanára képzés kötelező tárgyaihoz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BTNM101OMA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Írásbeli kommunikáció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BTNM111OMA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Verbális kommunikáció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BTNM121OMA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Fonetikai gyakorlat 1.</w:t>
            </w:r>
          </w:p>
          <w:p w:rsidR="00674B6E" w:rsidRPr="000D588A" w:rsidRDefault="00674B6E" w:rsidP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BTNM131OMA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Országismeret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BTNM221OMA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BTNM151OMA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Bevezetés a modern germán filológiába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74B6E" w:rsidRPr="000D588A" w:rsidRDefault="0091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BTNM141OMA</w:t>
            </w:r>
          </w:p>
        </w:tc>
        <w:tc>
          <w:tcPr>
            <w:tcW w:w="4001" w:type="dxa"/>
          </w:tcPr>
          <w:p w:rsidR="00911B66" w:rsidRPr="000D588A" w:rsidRDefault="00911B66" w:rsidP="00911B6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BTNM102OMA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Írásbeli kommunikáció 2.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BTNM112OMA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Verbális kommunikáció 2.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BTNM122OMA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Fonetikai gyakorlat 2.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BTNM132OMA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Országismeret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BTNM142OMA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2.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77" w:rsidRPr="000D588A" w:rsidTr="00911B66">
        <w:tc>
          <w:tcPr>
            <w:tcW w:w="1668" w:type="dxa"/>
          </w:tcPr>
          <w:p w:rsidR="00A15E77" w:rsidRPr="000D588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A15E77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 xml:space="preserve">BTNM205OMA </w:t>
            </w:r>
          </w:p>
          <w:p w:rsidR="00A15E77" w:rsidRPr="00A15E77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C9258A" w:rsidRDefault="00A15E77" w:rsidP="000D19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német nyelvű országok kultúrtörténete </w:t>
            </w:r>
            <w:proofErr w:type="spellStart"/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</w:t>
            </w:r>
            <w:proofErr w:type="spellEnd"/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5E77" w:rsidRPr="000D588A" w:rsidTr="00911B66">
        <w:tc>
          <w:tcPr>
            <w:tcW w:w="1668" w:type="dxa"/>
          </w:tcPr>
          <w:p w:rsidR="00A15E77" w:rsidRPr="000D588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A15E77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 xml:space="preserve">BTNM206OMA  </w:t>
            </w:r>
          </w:p>
        </w:tc>
        <w:tc>
          <w:tcPr>
            <w:tcW w:w="4001" w:type="dxa"/>
          </w:tcPr>
          <w:p w:rsidR="00A15E77" w:rsidRPr="00C9258A" w:rsidRDefault="00A15E77" w:rsidP="000D19B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 német nyelvű országok kultúrtörténete </w:t>
            </w:r>
            <w:proofErr w:type="spellStart"/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gyak</w:t>
            </w:r>
            <w:proofErr w:type="spellEnd"/>
            <w:r w:rsidRPr="00C925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5E77" w:rsidRPr="000D588A" w:rsidTr="00911B66">
        <w:tc>
          <w:tcPr>
            <w:tcW w:w="1668" w:type="dxa"/>
          </w:tcPr>
          <w:p w:rsidR="00A15E77" w:rsidRPr="000D588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A15E77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 xml:space="preserve">BTNM222OMA </w:t>
            </w:r>
          </w:p>
          <w:p w:rsidR="00A15E77" w:rsidRPr="00A15E77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A15E77" w:rsidRDefault="00A15E77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>Irodalmi szövegelemzés 2.</w:t>
            </w:r>
          </w:p>
        </w:tc>
      </w:tr>
      <w:tr w:rsidR="00A15E77" w:rsidRPr="000D588A" w:rsidTr="00911B66">
        <w:tc>
          <w:tcPr>
            <w:tcW w:w="1668" w:type="dxa"/>
          </w:tcPr>
          <w:p w:rsidR="00A15E77" w:rsidRPr="000D588A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15E77" w:rsidRPr="00A15E77" w:rsidRDefault="00A15E77" w:rsidP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 xml:space="preserve">BTNM199OMA </w:t>
            </w:r>
          </w:p>
          <w:p w:rsidR="00A15E77" w:rsidRPr="00A15E77" w:rsidRDefault="00A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15E77" w:rsidRPr="00A15E77" w:rsidRDefault="00A15E77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15E77">
              <w:rPr>
                <w:rFonts w:ascii="Times New Roman" w:hAnsi="Times New Roman" w:cs="Times New Roman"/>
                <w:sz w:val="24"/>
                <w:szCs w:val="24"/>
              </w:rPr>
              <w:t>Alapvizsga</w:t>
            </w: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BTNM201OMA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Kommunikációs technikák 1. 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BTNM211OMA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Irodalomtörténet 1.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BTNM223OMA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3.</w:t>
            </w:r>
          </w:p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BTNM143OMA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3.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BTNM243OMA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Nyelvi változatok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674B6E" w:rsidRPr="000D588A" w:rsidRDefault="00674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Kommunikációs technikák 2.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BTNM212OMA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Irodalomtörténet 2.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BTNM224OMA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Irodalmi szövegelemzés 4.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BTNM144OMA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grammatikája 4.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BTNM245OMA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Lexikológia előadás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BTNM246OMA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Lexikológia szeminárium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BTNM203OMA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Kommunikációs technikák 3.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BTNM207OMA</w:t>
            </w:r>
          </w:p>
        </w:tc>
        <w:tc>
          <w:tcPr>
            <w:tcW w:w="4001" w:type="dxa"/>
          </w:tcPr>
          <w:p w:rsidR="000D19B8" w:rsidRPr="000D588A" w:rsidRDefault="000D19B8" w:rsidP="000D19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Kultúra/Média 1: Bevezetés a kultúratudományba</w:t>
            </w:r>
          </w:p>
          <w:p w:rsidR="00674B6E" w:rsidRPr="000D588A" w:rsidRDefault="00674B6E" w:rsidP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BTNM208OMA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Kultúra/Média 2</w:t>
            </w:r>
            <w:proofErr w:type="gram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.:</w:t>
            </w:r>
            <w:proofErr w:type="gram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kultúra jelenségei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BTNM231OMA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irodalomtudomány módszerei 1.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D1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BTNM241OMA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nyelvtudomány módszerei 1.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BTNM811OMA</w:t>
            </w:r>
          </w:p>
        </w:tc>
        <w:tc>
          <w:tcPr>
            <w:tcW w:w="4001" w:type="dxa"/>
          </w:tcPr>
          <w:p w:rsidR="00674B6E" w:rsidRPr="000D588A" w:rsidRDefault="00023643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Tantárgypedagógia</w:t>
            </w:r>
            <w:proofErr w:type="spellEnd"/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643" w:rsidRPr="000D588A" w:rsidTr="00911B66">
        <w:tc>
          <w:tcPr>
            <w:tcW w:w="1668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BTNM431OMA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Szöveg: recepció és produkció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BTNM232OMA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 irodalomtudomány módszerei 2.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BTNM244OMA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Nyelv és gondolkodás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BTNM242OMA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nyelvtudomány módszerei 2.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BTNM247OMA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Tudományos projektmunka 1.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BTNM248OMA</w:t>
            </w:r>
          </w:p>
        </w:tc>
        <w:tc>
          <w:tcPr>
            <w:tcW w:w="4001" w:type="dxa"/>
          </w:tcPr>
          <w:p w:rsidR="00023643" w:rsidRPr="000D588A" w:rsidRDefault="00023643" w:rsidP="0002364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Tudományos projektmunka 2.</w:t>
            </w:r>
          </w:p>
          <w:p w:rsidR="00674B6E" w:rsidRPr="000D588A" w:rsidRDefault="00674B6E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B6E" w:rsidRPr="000D588A" w:rsidTr="00911B66">
        <w:tc>
          <w:tcPr>
            <w:tcW w:w="1668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74B6E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BTNM716OMA</w:t>
            </w:r>
          </w:p>
        </w:tc>
        <w:tc>
          <w:tcPr>
            <w:tcW w:w="4001" w:type="dxa"/>
          </w:tcPr>
          <w:p w:rsidR="00674B6E" w:rsidRPr="000D588A" w:rsidRDefault="00023643" w:rsidP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Interkulturális kommunikáció a tanításban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674B6E" w:rsidRPr="000D588A" w:rsidRDefault="00674B6E">
      <w:pPr>
        <w:rPr>
          <w:rFonts w:ascii="Times New Roman" w:hAnsi="Times New Roman" w:cs="Times New Roman"/>
          <w:sz w:val="24"/>
          <w:szCs w:val="24"/>
        </w:rPr>
      </w:pPr>
    </w:p>
    <w:p w:rsidR="00023643" w:rsidRPr="000D588A" w:rsidRDefault="00023643">
      <w:pPr>
        <w:rPr>
          <w:rFonts w:ascii="Times New Roman" w:hAnsi="Times New Roman" w:cs="Times New Roman"/>
          <w:sz w:val="24"/>
          <w:szCs w:val="24"/>
        </w:rPr>
      </w:pPr>
      <w:r w:rsidRPr="000D588A">
        <w:rPr>
          <w:rFonts w:ascii="Times New Roman" w:hAnsi="Times New Roman" w:cs="Times New Roman"/>
          <w:sz w:val="24"/>
          <w:szCs w:val="24"/>
        </w:rPr>
        <w:t>Középiskolai német nyelv és kultúra tanára: önálló szakasz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023643" w:rsidRPr="000D588A" w:rsidTr="00023643">
        <w:tc>
          <w:tcPr>
            <w:tcW w:w="1668" w:type="dxa"/>
          </w:tcPr>
          <w:p w:rsidR="00023643" w:rsidRPr="000D588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023643" w:rsidRPr="000D588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023643" w:rsidRPr="000D588A" w:rsidRDefault="00023643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BTNM311OMA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Korszakok, szerzők, műfajok </w:t>
            </w: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ea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BTNM312OMA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1.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BTNM413OMA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1: Morfológia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BTNM414OMA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1: Morfológia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BTNM651OMA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Fordítástechnika 1.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BTNM555OMA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BTNM556OMA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BTNM812OMA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Nyelvpedagógia 1.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BTNM313OMA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2.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BTNM314OMA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3.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BTNM415OMA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2: Szintaxis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BTNM416OMA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2: Szintaxis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BTNM652OMA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Fordítástechnika 2.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BTNM558OMA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irodalom </w:t>
            </w: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medialitása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23643" w:rsidRPr="000D588A" w:rsidRDefault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BTNM813OMA</w:t>
            </w:r>
          </w:p>
        </w:tc>
        <w:tc>
          <w:tcPr>
            <w:tcW w:w="4001" w:type="dxa"/>
          </w:tcPr>
          <w:p w:rsidR="00023643" w:rsidRPr="000D588A" w:rsidRDefault="009E72D4" w:rsidP="009E7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Nyelvpedagógia 2.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023643" w:rsidRPr="000D588A" w:rsidRDefault="00023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BTNM551OMA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1: A kultúrák találkozása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BTNM552OMA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Interkulturalitás2: Kulturális transzfer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BTNM613OMA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pragmatikája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BTNM615OMA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szemantikája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BTNM513OMA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kultúra elméletei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BTNM514OMA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kultúra elméletei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023643" w:rsidRPr="000D588A" w:rsidTr="00023643">
        <w:tc>
          <w:tcPr>
            <w:tcW w:w="1668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23643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BTNM533OMA</w:t>
            </w:r>
          </w:p>
        </w:tc>
        <w:tc>
          <w:tcPr>
            <w:tcW w:w="4001" w:type="dxa"/>
          </w:tcPr>
          <w:p w:rsidR="00023643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 és más médiumok 1.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A257FB" w:rsidRPr="000D588A" w:rsidTr="00023643">
        <w:tc>
          <w:tcPr>
            <w:tcW w:w="1668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7FB" w:rsidRPr="000D588A" w:rsidTr="00023643">
        <w:tc>
          <w:tcPr>
            <w:tcW w:w="1668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BTNM553OMA</w:t>
            </w:r>
          </w:p>
        </w:tc>
        <w:tc>
          <w:tcPr>
            <w:tcW w:w="4001" w:type="dxa"/>
          </w:tcPr>
          <w:p w:rsidR="00A257FB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Interkulturalitás3: Az </w:t>
            </w: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interkulturalitás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történeti jelenségei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A257FB" w:rsidRPr="000D588A" w:rsidTr="00023643">
        <w:tc>
          <w:tcPr>
            <w:tcW w:w="1668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BTNM554OMA</w:t>
            </w:r>
          </w:p>
        </w:tc>
        <w:tc>
          <w:tcPr>
            <w:tcW w:w="4001" w:type="dxa"/>
          </w:tcPr>
          <w:p w:rsidR="00A257FB" w:rsidRPr="000D588A" w:rsidRDefault="00A257FB" w:rsidP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Interkulturalitás4: 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A német emlékezetkultúra aktuális jelenségei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257FB" w:rsidRPr="000D588A" w:rsidTr="00023643">
        <w:tc>
          <w:tcPr>
            <w:tcW w:w="1668" w:type="dxa"/>
          </w:tcPr>
          <w:p w:rsidR="00A257FB" w:rsidRPr="000D588A" w:rsidRDefault="00A2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A257FB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BTNM611OMA</w:t>
            </w:r>
          </w:p>
        </w:tc>
        <w:tc>
          <w:tcPr>
            <w:tcW w:w="4001" w:type="dxa"/>
          </w:tcPr>
          <w:p w:rsidR="00A257FB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német nyelv története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023643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BTNM622OMA</w:t>
            </w:r>
          </w:p>
        </w:tc>
        <w:tc>
          <w:tcPr>
            <w:tcW w:w="4001" w:type="dxa"/>
          </w:tcPr>
          <w:p w:rsidR="002C71FA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mai német nyelv szociolingvisztikája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023643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BTNM655OMA</w:t>
            </w:r>
          </w:p>
        </w:tc>
        <w:tc>
          <w:tcPr>
            <w:tcW w:w="4001" w:type="dxa"/>
          </w:tcPr>
          <w:p w:rsidR="002C71FA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Összehasonlító szövegelemzés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023643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BTNM534OMA</w:t>
            </w:r>
          </w:p>
        </w:tc>
        <w:tc>
          <w:tcPr>
            <w:tcW w:w="4001" w:type="dxa"/>
          </w:tcPr>
          <w:p w:rsidR="002C71FA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Irodalom és más médiumok 2.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3858B8" w:rsidRPr="000D588A" w:rsidTr="00023643">
        <w:tc>
          <w:tcPr>
            <w:tcW w:w="1668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BTNM432OMA</w:t>
            </w:r>
          </w:p>
        </w:tc>
        <w:tc>
          <w:tcPr>
            <w:tcW w:w="4001" w:type="dxa"/>
          </w:tcPr>
          <w:p w:rsidR="003858B8" w:rsidRPr="000D588A" w:rsidRDefault="003858B8" w:rsidP="002C7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Szakdolgozatíró szeminárium</w:t>
            </w:r>
          </w:p>
        </w:tc>
      </w:tr>
      <w:tr w:rsidR="003858B8" w:rsidRPr="000D588A" w:rsidTr="00023643">
        <w:tc>
          <w:tcPr>
            <w:tcW w:w="1668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BTNM900OMA</w:t>
            </w:r>
          </w:p>
        </w:tc>
        <w:tc>
          <w:tcPr>
            <w:tcW w:w="4001" w:type="dxa"/>
          </w:tcPr>
          <w:p w:rsidR="003858B8" w:rsidRPr="000D588A" w:rsidRDefault="003858B8" w:rsidP="002C7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</w:t>
            </w:r>
          </w:p>
        </w:tc>
      </w:tr>
      <w:tr w:rsidR="003858B8" w:rsidRPr="000D588A" w:rsidTr="00023643">
        <w:tc>
          <w:tcPr>
            <w:tcW w:w="1668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58B8" w:rsidRPr="000D588A" w:rsidRDefault="003858B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BTNM902OMA</w:t>
            </w:r>
          </w:p>
        </w:tc>
        <w:tc>
          <w:tcPr>
            <w:tcW w:w="4001" w:type="dxa"/>
          </w:tcPr>
          <w:p w:rsidR="003858B8" w:rsidRPr="000D588A" w:rsidRDefault="003858B8" w:rsidP="002C71F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Zárószigorlat</w:t>
            </w:r>
            <w:proofErr w:type="spellEnd"/>
          </w:p>
        </w:tc>
      </w:tr>
    </w:tbl>
    <w:p w:rsidR="00023643" w:rsidRPr="000D588A" w:rsidRDefault="00023643">
      <w:pPr>
        <w:rPr>
          <w:rFonts w:ascii="Times New Roman" w:hAnsi="Times New Roman" w:cs="Times New Roman"/>
          <w:sz w:val="24"/>
          <w:szCs w:val="24"/>
        </w:rPr>
      </w:pPr>
    </w:p>
    <w:p w:rsidR="002C71FA" w:rsidRPr="000D588A" w:rsidRDefault="002C71FA">
      <w:pPr>
        <w:rPr>
          <w:rFonts w:ascii="Times New Roman" w:hAnsi="Times New Roman" w:cs="Times New Roman"/>
          <w:sz w:val="24"/>
          <w:szCs w:val="24"/>
        </w:rPr>
      </w:pPr>
      <w:r w:rsidRPr="000D588A">
        <w:rPr>
          <w:rFonts w:ascii="Times New Roman" w:hAnsi="Times New Roman" w:cs="Times New Roman"/>
          <w:sz w:val="24"/>
          <w:szCs w:val="24"/>
        </w:rPr>
        <w:t>Általános iskolai német nyelv és kultúra tanára: önálló szakasz</w:t>
      </w:r>
    </w:p>
    <w:tbl>
      <w:tblPr>
        <w:tblStyle w:val="Rcsostblzat"/>
        <w:tblW w:w="0" w:type="auto"/>
        <w:tblLook w:val="04A0"/>
      </w:tblPr>
      <w:tblGrid>
        <w:gridCol w:w="1668"/>
        <w:gridCol w:w="3543"/>
        <w:gridCol w:w="4001"/>
      </w:tblGrid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Félév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Tárgykód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Tárgynév</w:t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BTNM311OMA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Korszakok, szerzők, műfajok </w:t>
            </w: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ea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BTNM312OMA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1.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BTNM413OMA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1: Morfológia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BTNM414OMA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1: Morfológia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BTNM555OMA</w:t>
            </w:r>
          </w:p>
        </w:tc>
        <w:tc>
          <w:tcPr>
            <w:tcW w:w="4001" w:type="dxa"/>
          </w:tcPr>
          <w:p w:rsidR="002C71FA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BTNM556OMA</w:t>
            </w:r>
          </w:p>
        </w:tc>
        <w:tc>
          <w:tcPr>
            <w:tcW w:w="4001" w:type="dxa"/>
          </w:tcPr>
          <w:p w:rsidR="002C71FA" w:rsidRPr="000D588A" w:rsidRDefault="002C71FA" w:rsidP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Interkulturális kommunikáció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BTNM812OMA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Nyelvpedagógia 1.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2C71FA" w:rsidRPr="000D588A" w:rsidRDefault="002C7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BTNM313OMA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2.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BTNM314OMA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Korszakok, szerzők, műfajok 3.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BTNM415OMA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2: Szintaxis előadás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BTNM416OMA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Kontrasztív grammatika 2: Szintaxis szeminárium</w:t>
            </w: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BTNM558OMA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Az irodalom </w:t>
            </w:r>
            <w:proofErr w:type="spellStart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medialitása</w:t>
            </w:r>
            <w:proofErr w:type="spellEnd"/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</w:tr>
      <w:tr w:rsidR="002C71FA" w:rsidRPr="000D588A" w:rsidTr="002C71FA">
        <w:tc>
          <w:tcPr>
            <w:tcW w:w="1668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BTNM813OMA</w:t>
            </w:r>
          </w:p>
        </w:tc>
        <w:tc>
          <w:tcPr>
            <w:tcW w:w="4001" w:type="dxa"/>
          </w:tcPr>
          <w:p w:rsidR="002C71FA" w:rsidRPr="000D588A" w:rsidRDefault="002C71FA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88A">
              <w:rPr>
                <w:rFonts w:ascii="Times New Roman" w:hAnsi="Times New Roman" w:cs="Times New Roman"/>
                <w:sz w:val="24"/>
                <w:szCs w:val="24"/>
              </w:rPr>
              <w:t>Nyelvpedagógia 2.</w:t>
            </w:r>
            <w:r w:rsidRPr="000D58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858B8" w:rsidRPr="000D588A" w:rsidTr="002C71FA">
        <w:tc>
          <w:tcPr>
            <w:tcW w:w="1668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58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BTNM432OMA</w:t>
            </w:r>
          </w:p>
        </w:tc>
        <w:tc>
          <w:tcPr>
            <w:tcW w:w="4001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Szakdolgozatíró szeminárium</w:t>
            </w:r>
          </w:p>
        </w:tc>
      </w:tr>
      <w:tr w:rsidR="003858B8" w:rsidRPr="000D588A" w:rsidTr="002C71FA">
        <w:tc>
          <w:tcPr>
            <w:tcW w:w="1668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BTNM900OMA</w:t>
            </w:r>
          </w:p>
        </w:tc>
        <w:tc>
          <w:tcPr>
            <w:tcW w:w="4001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Szakdolgozat</w:t>
            </w:r>
          </w:p>
        </w:tc>
      </w:tr>
      <w:tr w:rsidR="003858B8" w:rsidRPr="000D588A" w:rsidTr="002C71FA">
        <w:tc>
          <w:tcPr>
            <w:tcW w:w="1668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BTNM902OMA</w:t>
            </w:r>
          </w:p>
        </w:tc>
        <w:tc>
          <w:tcPr>
            <w:tcW w:w="4001" w:type="dxa"/>
          </w:tcPr>
          <w:p w:rsidR="003858B8" w:rsidRPr="000D588A" w:rsidRDefault="003858B8" w:rsidP="00BE00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Zárószigorlat</w:t>
            </w:r>
            <w:proofErr w:type="spellEnd"/>
          </w:p>
        </w:tc>
      </w:tr>
    </w:tbl>
    <w:p w:rsidR="002C71FA" w:rsidRPr="000D588A" w:rsidRDefault="002C71FA">
      <w:pPr>
        <w:rPr>
          <w:rFonts w:ascii="Times New Roman" w:hAnsi="Times New Roman" w:cs="Times New Roman"/>
          <w:sz w:val="24"/>
          <w:szCs w:val="24"/>
        </w:rPr>
      </w:pPr>
    </w:p>
    <w:p w:rsidR="000D588A" w:rsidRDefault="000D588A">
      <w:pPr>
        <w:rPr>
          <w:rFonts w:ascii="Times New Roman" w:hAnsi="Times New Roman" w:cs="Times New Roman"/>
          <w:sz w:val="24"/>
          <w:szCs w:val="24"/>
        </w:rPr>
      </w:pPr>
    </w:p>
    <w:p w:rsidR="000D588A" w:rsidRDefault="000D588A">
      <w:pPr>
        <w:rPr>
          <w:rFonts w:ascii="Times New Roman" w:hAnsi="Times New Roman" w:cs="Times New Roman"/>
          <w:sz w:val="24"/>
          <w:szCs w:val="24"/>
        </w:rPr>
      </w:pPr>
    </w:p>
    <w:sectPr w:rsidR="000D588A" w:rsidSect="008D6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B6E"/>
    <w:rsid w:val="00023643"/>
    <w:rsid w:val="000D19B8"/>
    <w:rsid w:val="000D588A"/>
    <w:rsid w:val="001E2932"/>
    <w:rsid w:val="002C71FA"/>
    <w:rsid w:val="003858B8"/>
    <w:rsid w:val="0055429A"/>
    <w:rsid w:val="00674B6E"/>
    <w:rsid w:val="00824E9E"/>
    <w:rsid w:val="008D63B3"/>
    <w:rsid w:val="00911B66"/>
    <w:rsid w:val="0092042F"/>
    <w:rsid w:val="009E72D4"/>
    <w:rsid w:val="00A15E77"/>
    <w:rsid w:val="00A257FB"/>
    <w:rsid w:val="00AF6C18"/>
    <w:rsid w:val="00B5621B"/>
    <w:rsid w:val="00C500D6"/>
    <w:rsid w:val="00C9258A"/>
    <w:rsid w:val="00CA14EC"/>
    <w:rsid w:val="00DE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3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74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538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2018-03-21T13:00:00Z</dcterms:created>
  <dcterms:modified xsi:type="dcterms:W3CDTF">2018-03-28T07:41:00Z</dcterms:modified>
</cp:coreProperties>
</file>