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2"/>
        <w:gridCol w:w="2226"/>
      </w:tblGrid>
      <w:tr w:rsidR="005378D7" w:rsidRPr="008A2386" w:rsidTr="00255603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8D7" w:rsidRPr="008A2386" w:rsidRDefault="005378D7" w:rsidP="00255603">
            <w:pPr>
              <w:suppressAutoHyphens/>
              <w:jc w:val="both"/>
              <w:rPr>
                <w:b/>
                <w:i/>
                <w:lang w:val="en-US"/>
              </w:rPr>
            </w:pPr>
            <w:r>
              <w:rPr>
                <w:b/>
                <w:lang w:val="en-US"/>
              </w:rPr>
              <w:t>(23</w:t>
            </w:r>
            <w:r w:rsidRPr="008A2386">
              <w:rPr>
                <w:b/>
                <w:lang w:val="en-US"/>
              </w:rPr>
              <w:t xml:space="preserve">.) </w:t>
            </w:r>
            <w:proofErr w:type="spellStart"/>
            <w:r w:rsidRPr="008A2386">
              <w:rPr>
                <w:b/>
                <w:lang w:val="en-US"/>
              </w:rPr>
              <w:t>Tantárgy</w:t>
            </w:r>
            <w:proofErr w:type="spellEnd"/>
            <w:r w:rsidRPr="008A2386">
              <w:rPr>
                <w:b/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neve</w:t>
            </w:r>
            <w:proofErr w:type="spellEnd"/>
            <w:r w:rsidRPr="008A2386">
              <w:rPr>
                <w:lang w:val="en-US"/>
              </w:rPr>
              <w:t>:</w:t>
            </w:r>
            <w:r w:rsidRPr="008A2386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L</w:t>
            </w:r>
            <w:r w:rsidRPr="008A2386">
              <w:rPr>
                <w:b/>
                <w:bCs/>
                <w:lang w:val="en-US"/>
              </w:rPr>
              <w:t>exikológia</w:t>
            </w:r>
            <w:proofErr w:type="spellEnd"/>
            <w:r>
              <w:rPr>
                <w:b/>
                <w:bCs/>
                <w:lang w:val="en-US"/>
              </w:rPr>
              <w:t xml:space="preserve"> ea.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8D7" w:rsidRPr="008A2386" w:rsidRDefault="005378D7" w:rsidP="00255603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Kreditértéke: 2</w:t>
            </w:r>
          </w:p>
        </w:tc>
      </w:tr>
      <w:tr w:rsidR="005378D7" w:rsidRPr="008A2386" w:rsidTr="00255603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8D7" w:rsidRPr="008A2386" w:rsidRDefault="005378D7" w:rsidP="00255603">
            <w:pPr>
              <w:suppressAutoHyphens/>
              <w:spacing w:before="60"/>
              <w:jc w:val="both"/>
            </w:pPr>
            <w:r w:rsidRPr="008A2386">
              <w:t xml:space="preserve">A tantárgy </w:t>
            </w:r>
            <w:r w:rsidRPr="008A2386">
              <w:rPr>
                <w:b/>
              </w:rPr>
              <w:t>besorolása</w:t>
            </w:r>
            <w:r w:rsidRPr="008A2386">
              <w:t xml:space="preserve">: </w:t>
            </w:r>
            <w:r w:rsidRPr="008A2386">
              <w:rPr>
                <w:b/>
              </w:rPr>
              <w:t xml:space="preserve">kötelező </w:t>
            </w:r>
          </w:p>
        </w:tc>
      </w:tr>
      <w:tr w:rsidR="005378D7" w:rsidRPr="008A2386" w:rsidTr="0025560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8D7" w:rsidRPr="008A2386" w:rsidRDefault="005378D7" w:rsidP="00255603">
            <w:pPr>
              <w:suppressAutoHyphens/>
              <w:spacing w:before="40" w:after="40"/>
              <w:jc w:val="both"/>
            </w:pPr>
            <w:r w:rsidRPr="008A2386">
              <w:rPr>
                <w:b/>
              </w:rPr>
              <w:t>A tantárgy elméleti vagy gyakorlati jellegének mértéke, „képzési karaktere”</w:t>
            </w:r>
            <w:r w:rsidRPr="008A2386">
              <w:t xml:space="preserve"> </w:t>
            </w:r>
            <w:r w:rsidRPr="008A2386">
              <w:rPr>
                <w:b/>
              </w:rPr>
              <w:t xml:space="preserve">100% </w:t>
            </w:r>
            <w:proofErr w:type="spellStart"/>
            <w:r>
              <w:rPr>
                <w:b/>
              </w:rPr>
              <w:t>elm</w:t>
            </w:r>
            <w:proofErr w:type="spellEnd"/>
            <w:r w:rsidRPr="008A2386">
              <w:rPr>
                <w:b/>
              </w:rPr>
              <w:t xml:space="preserve">. </w:t>
            </w:r>
            <w:r w:rsidRPr="008A2386">
              <w:t>(</w:t>
            </w:r>
            <w:proofErr w:type="spellStart"/>
            <w:r w:rsidRPr="008A2386">
              <w:t>kredit%</w:t>
            </w:r>
            <w:proofErr w:type="spellEnd"/>
            <w:r w:rsidRPr="008A2386">
              <w:t>)</w:t>
            </w:r>
          </w:p>
        </w:tc>
      </w:tr>
      <w:tr w:rsidR="005378D7" w:rsidRPr="007A3700" w:rsidTr="0025560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8D7" w:rsidRPr="008A2386" w:rsidRDefault="005378D7" w:rsidP="00255603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tanóra típusa</w:t>
            </w:r>
            <w:r w:rsidRPr="008A2386">
              <w:t xml:space="preserve">: </w:t>
            </w:r>
            <w:proofErr w:type="spellStart"/>
            <w:r w:rsidRPr="008A2386">
              <w:t>ea</w:t>
            </w:r>
            <w:proofErr w:type="spellEnd"/>
            <w:r w:rsidRPr="008A2386">
              <w:t xml:space="preserve">. és </w:t>
            </w:r>
            <w:r w:rsidRPr="008A2386">
              <w:rPr>
                <w:b/>
              </w:rPr>
              <w:t>óraszáma</w:t>
            </w:r>
            <w:r w:rsidRPr="008A2386">
              <w:t>: 1</w:t>
            </w:r>
            <w:r>
              <w:t xml:space="preserve"> ó </w:t>
            </w:r>
            <w:r w:rsidRPr="008A2386">
              <w:t>/hét</w:t>
            </w:r>
          </w:p>
          <w:p w:rsidR="005378D7" w:rsidRPr="008A2386" w:rsidRDefault="005378D7" w:rsidP="00255603">
            <w:pPr>
              <w:suppressAutoHyphens/>
              <w:spacing w:before="60"/>
              <w:jc w:val="both"/>
            </w:pPr>
            <w:r w:rsidRPr="008A2386">
              <w:t>(</w:t>
            </w:r>
            <w:r w:rsidRPr="008A2386">
              <w:rPr>
                <w:i/>
              </w:rPr>
              <w:t xml:space="preserve">ha nem (csak) magyarul oktatják a tárgyat, akkor a </w:t>
            </w:r>
            <w:r w:rsidRPr="008A2386">
              <w:rPr>
                <w:b/>
                <w:i/>
              </w:rPr>
              <w:t>nyelve</w:t>
            </w:r>
            <w:r w:rsidRPr="008A2386">
              <w:rPr>
                <w:i/>
              </w:rPr>
              <w:t>: német)</w:t>
            </w:r>
          </w:p>
          <w:p w:rsidR="005378D7" w:rsidRPr="007A3700" w:rsidRDefault="005378D7" w:rsidP="00255603">
            <w:pPr>
              <w:suppressAutoHyphens/>
              <w:spacing w:before="60"/>
              <w:jc w:val="both"/>
            </w:pPr>
            <w:r w:rsidRPr="008A2386">
              <w:t>Az adott i</w:t>
            </w:r>
            <w:r w:rsidRPr="007A3700">
              <w:t xml:space="preserve">smeret átadásában alkalmazandó </w:t>
            </w:r>
            <w:r w:rsidRPr="007A3700">
              <w:rPr>
                <w:b/>
              </w:rPr>
              <w:t>további</w:t>
            </w:r>
            <w:r w:rsidRPr="007A3700">
              <w:t xml:space="preserve"> (</w:t>
            </w:r>
            <w:r w:rsidRPr="007A3700">
              <w:rPr>
                <w:i/>
              </w:rPr>
              <w:t>sajátos</w:t>
            </w:r>
            <w:r w:rsidRPr="007A3700">
              <w:t xml:space="preserve">) </w:t>
            </w:r>
            <w:r w:rsidRPr="007A3700">
              <w:rPr>
                <w:b/>
              </w:rPr>
              <w:t>módok, jellemzők</w:t>
            </w:r>
            <w:r w:rsidRPr="007A3700">
              <w:t xml:space="preserve"> </w:t>
            </w:r>
            <w:r w:rsidRPr="007A3700">
              <w:rPr>
                <w:i/>
                <w:sz w:val="21"/>
                <w:szCs w:val="21"/>
              </w:rPr>
              <w:t>(ha vannak)</w:t>
            </w:r>
            <w:r w:rsidRPr="007A3700">
              <w:t>: –</w:t>
            </w:r>
          </w:p>
        </w:tc>
      </w:tr>
      <w:tr w:rsidR="005378D7" w:rsidRPr="007A3700" w:rsidTr="00255603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8D7" w:rsidRPr="007A3700" w:rsidRDefault="005378D7" w:rsidP="00255603">
            <w:pPr>
              <w:suppressAutoHyphens/>
              <w:spacing w:before="60"/>
              <w:jc w:val="both"/>
            </w:pPr>
            <w:r w:rsidRPr="007A3700">
              <w:t xml:space="preserve">A </w:t>
            </w:r>
            <w:r w:rsidRPr="007A3700">
              <w:rPr>
                <w:b/>
              </w:rPr>
              <w:t xml:space="preserve">számonkérés </w:t>
            </w:r>
            <w:r>
              <w:t>módja: kollokvium</w:t>
            </w:r>
          </w:p>
          <w:p w:rsidR="005378D7" w:rsidRPr="007A3700" w:rsidRDefault="005378D7" w:rsidP="00255603">
            <w:pPr>
              <w:suppressAutoHyphens/>
              <w:spacing w:before="60"/>
              <w:jc w:val="both"/>
              <w:rPr>
                <w:b/>
              </w:rPr>
            </w:pPr>
            <w:r w:rsidRPr="007A3700">
              <w:t xml:space="preserve">Az ismeretellenőrzésben alkalmazandó </w:t>
            </w:r>
            <w:r w:rsidRPr="007A3700">
              <w:rPr>
                <w:b/>
              </w:rPr>
              <w:t xml:space="preserve">további </w:t>
            </w:r>
            <w:r w:rsidRPr="007A3700">
              <w:t>(</w:t>
            </w:r>
            <w:r w:rsidRPr="007A3700">
              <w:rPr>
                <w:i/>
              </w:rPr>
              <w:t>sajátos</w:t>
            </w:r>
            <w:r w:rsidRPr="007A3700">
              <w:t xml:space="preserve">) </w:t>
            </w:r>
            <w:r w:rsidRPr="007A3700">
              <w:rPr>
                <w:b/>
              </w:rPr>
              <w:t xml:space="preserve">módok </w:t>
            </w:r>
            <w:r w:rsidRPr="007A3700">
              <w:rPr>
                <w:i/>
                <w:sz w:val="21"/>
                <w:szCs w:val="21"/>
              </w:rPr>
              <w:t>(ha vannak)</w:t>
            </w:r>
            <w:r w:rsidRPr="007A3700">
              <w:rPr>
                <w:b/>
              </w:rPr>
              <w:t xml:space="preserve">: </w:t>
            </w:r>
            <w:r w:rsidRPr="007A3700">
              <w:t>–</w:t>
            </w:r>
          </w:p>
        </w:tc>
      </w:tr>
      <w:tr w:rsidR="005378D7" w:rsidRPr="008A2386" w:rsidTr="00255603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8D7" w:rsidRPr="008A2386" w:rsidRDefault="005378D7" w:rsidP="00255603">
            <w:pPr>
              <w:suppressAutoHyphens/>
              <w:jc w:val="both"/>
              <w:rPr>
                <w:lang w:val="en-US"/>
              </w:rPr>
            </w:pPr>
            <w:r w:rsidRPr="008A2386">
              <w:rPr>
                <w:lang w:val="en-US"/>
              </w:rPr>
              <w:t xml:space="preserve">A </w:t>
            </w:r>
            <w:proofErr w:type="spellStart"/>
            <w:r w:rsidRPr="008A2386">
              <w:rPr>
                <w:lang w:val="en-US"/>
              </w:rPr>
              <w:t>tantárgy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b/>
                <w:lang w:val="en-US"/>
              </w:rPr>
              <w:t>tantervi</w:t>
            </w:r>
            <w:proofErr w:type="spellEnd"/>
            <w:r w:rsidRPr="008A2386">
              <w:rPr>
                <w:b/>
                <w:lang w:val="en-US"/>
              </w:rPr>
              <w:t xml:space="preserve"> </w:t>
            </w:r>
            <w:proofErr w:type="spellStart"/>
            <w:r w:rsidRPr="008A2386">
              <w:rPr>
                <w:b/>
                <w:lang w:val="en-US"/>
              </w:rPr>
              <w:t>helye</w:t>
            </w:r>
            <w:proofErr w:type="spellEnd"/>
            <w:r w:rsidRPr="008A2386">
              <w:rPr>
                <w:lang w:val="en-US"/>
              </w:rPr>
              <w:t xml:space="preserve"> (</w:t>
            </w:r>
            <w:proofErr w:type="spellStart"/>
            <w:r w:rsidRPr="008A2386">
              <w:rPr>
                <w:lang w:val="en-US"/>
              </w:rPr>
              <w:t>hányadik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félév</w:t>
            </w:r>
            <w:proofErr w:type="spellEnd"/>
            <w:r w:rsidRPr="008A2386">
              <w:rPr>
                <w:lang w:val="en-US"/>
              </w:rPr>
              <w:t>): 4.</w:t>
            </w:r>
          </w:p>
        </w:tc>
      </w:tr>
      <w:tr w:rsidR="005378D7" w:rsidRPr="008A2386" w:rsidTr="00255603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8D7" w:rsidRPr="008A2386" w:rsidRDefault="005378D7" w:rsidP="00255603">
            <w:pPr>
              <w:suppressAutoHyphens/>
              <w:jc w:val="both"/>
            </w:pPr>
            <w:r w:rsidRPr="008A2386">
              <w:t xml:space="preserve">Előtanulmányi feltételek </w:t>
            </w:r>
            <w:r w:rsidRPr="008A2386">
              <w:rPr>
                <w:i/>
              </w:rPr>
              <w:t>(ha vannak)</w:t>
            </w:r>
            <w:r w:rsidRPr="008A2386">
              <w:t>:</w:t>
            </w:r>
            <w:r w:rsidRPr="008A2386">
              <w:rPr>
                <w:i/>
              </w:rPr>
              <w:t xml:space="preserve"> </w:t>
            </w:r>
            <w:r>
              <w:t xml:space="preserve">Írásbeli </w:t>
            </w:r>
            <w:proofErr w:type="spellStart"/>
            <w:r>
              <w:t>komm</w:t>
            </w:r>
            <w:proofErr w:type="spellEnd"/>
            <w:r>
              <w:t>. 2. és Fonetika 2. és (A német nyelv gramm. 1. vagy 2.)</w:t>
            </w:r>
          </w:p>
        </w:tc>
      </w:tr>
    </w:tbl>
    <w:p w:rsidR="005378D7" w:rsidRPr="008A2386" w:rsidRDefault="005378D7" w:rsidP="005378D7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5378D7" w:rsidRPr="008A2386" w:rsidTr="0025560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8D7" w:rsidRPr="008A2386" w:rsidRDefault="005378D7" w:rsidP="00255603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Tantárgyleírás (</w:t>
            </w:r>
            <w:proofErr w:type="spellStart"/>
            <w:r w:rsidRPr="008A2386">
              <w:rPr>
                <w:b/>
              </w:rPr>
              <w:t>max</w:t>
            </w:r>
            <w:proofErr w:type="spellEnd"/>
            <w:r w:rsidRPr="008A2386">
              <w:rPr>
                <w:b/>
              </w:rPr>
              <w:t>. 10 sor)</w:t>
            </w:r>
            <w:r w:rsidRPr="008A2386">
              <w:t xml:space="preserve">: az elsajátítandó </w:t>
            </w:r>
            <w:r w:rsidRPr="008A2386">
              <w:rPr>
                <w:b/>
              </w:rPr>
              <w:t>ismeretanyag tömör, ugyanakkor informáló leírása</w:t>
            </w:r>
          </w:p>
        </w:tc>
      </w:tr>
      <w:tr w:rsidR="005378D7" w:rsidRPr="008A2386" w:rsidTr="00255603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5378D7" w:rsidRPr="00D93536" w:rsidRDefault="005378D7" w:rsidP="00255603">
            <w:pPr>
              <w:jc w:val="both"/>
              <w:rPr>
                <w:rFonts w:eastAsia="Batang"/>
              </w:rPr>
            </w:pPr>
            <w:r w:rsidRPr="00D93536">
              <w:rPr>
                <w:rFonts w:eastAsia="Batang"/>
              </w:rPr>
              <w:t>A kurzus célja az alapvető lexikológiai tudás megalapozása. A tematika a szókészletre és a szóstruktúrára vonatkozó elemi általános ismeretek mellett a szóképzés típusait és konkrét eszközeit tárgyalja a legfontosabb szófajok (ige, főnév, melléknév, határozószó) szerint cs</w:t>
            </w:r>
            <w:r w:rsidRPr="00D93536">
              <w:rPr>
                <w:rFonts w:eastAsia="Batang"/>
              </w:rPr>
              <w:t>o</w:t>
            </w:r>
            <w:r w:rsidRPr="00D93536">
              <w:rPr>
                <w:rFonts w:eastAsia="Batang"/>
              </w:rPr>
              <w:t xml:space="preserve">portosítva a tananyagot. </w:t>
            </w:r>
            <w:proofErr w:type="gramStart"/>
            <w:r w:rsidRPr="00D93536">
              <w:rPr>
                <w:rFonts w:eastAsia="Batang"/>
              </w:rPr>
              <w:t>Ezenfelül</w:t>
            </w:r>
            <w:proofErr w:type="gramEnd"/>
            <w:r w:rsidRPr="00D93536">
              <w:rPr>
                <w:rFonts w:eastAsia="Batang"/>
              </w:rPr>
              <w:t xml:space="preserve"> más, a gyakorlati lexikológia témakörét kiegészítő témákról is szó esik (a szókészlet-bővítés egyéb módozatai, a frazeológia alapjai, a </w:t>
            </w:r>
            <w:proofErr w:type="spellStart"/>
            <w:r w:rsidRPr="00D93536">
              <w:rPr>
                <w:rFonts w:eastAsia="Batang"/>
              </w:rPr>
              <w:t>lexémák</w:t>
            </w:r>
            <w:proofErr w:type="spellEnd"/>
            <w:r w:rsidRPr="00D93536">
              <w:rPr>
                <w:rFonts w:eastAsia="Batang"/>
              </w:rPr>
              <w:t xml:space="preserve"> közötti szemantikai viszonyok, a </w:t>
            </w:r>
            <w:proofErr w:type="spellStart"/>
            <w:r w:rsidRPr="00D93536">
              <w:rPr>
                <w:rFonts w:eastAsia="Batang"/>
              </w:rPr>
              <w:t>lexémák</w:t>
            </w:r>
            <w:proofErr w:type="spellEnd"/>
            <w:r w:rsidRPr="00D93536">
              <w:rPr>
                <w:rFonts w:eastAsia="Batang"/>
              </w:rPr>
              <w:t xml:space="preserve"> stilisztikai tagolódása és nem utolsósorban az elemi lex</w:t>
            </w:r>
            <w:r w:rsidRPr="00D93536">
              <w:rPr>
                <w:rFonts w:eastAsia="Batang"/>
              </w:rPr>
              <w:t>i</w:t>
            </w:r>
            <w:r w:rsidRPr="00D93536">
              <w:rPr>
                <w:rFonts w:eastAsia="Batang"/>
              </w:rPr>
              <w:t xml:space="preserve">kográfiai tudás, különös tekintettel az egyes szótártípusokra). </w:t>
            </w:r>
            <w:r w:rsidRPr="00D93536">
              <w:rPr>
                <w:rFonts w:eastAsia="Batang"/>
                <w:lang w:eastAsia="ko-KR"/>
              </w:rPr>
              <w:t xml:space="preserve">A kurzus metanyelve következetesen a német. </w:t>
            </w:r>
            <w:r w:rsidRPr="00D93536">
              <w:rPr>
                <w:rFonts w:eastAsia="Batang"/>
              </w:rPr>
              <w:t>Mivel a kurzus jellegének és minimalizált óraszámának megfelelő tankönyv nincs, a meglevő források kiaknázásával saját, a modern német szókészletre épülő tan- és gy</w:t>
            </w:r>
            <w:r w:rsidRPr="00D93536">
              <w:rPr>
                <w:rFonts w:eastAsia="Batang"/>
              </w:rPr>
              <w:t>a</w:t>
            </w:r>
            <w:r w:rsidRPr="00D93536">
              <w:rPr>
                <w:rFonts w:eastAsia="Batang"/>
              </w:rPr>
              <w:t>korlóanyagot fejlesztettünk ki.</w:t>
            </w:r>
          </w:p>
        </w:tc>
      </w:tr>
      <w:tr w:rsidR="005378D7" w:rsidRPr="008A2386" w:rsidTr="00255603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378D7" w:rsidRPr="008A2386" w:rsidRDefault="005378D7" w:rsidP="00255603">
            <w:pPr>
              <w:suppressAutoHyphens/>
              <w:ind w:right="-108"/>
              <w:rPr>
                <w:b/>
              </w:rPr>
            </w:pPr>
            <w:r w:rsidRPr="008A2386">
              <w:t xml:space="preserve">A </w:t>
            </w:r>
            <w:r w:rsidRPr="008A2386">
              <w:rPr>
                <w:b/>
              </w:rPr>
              <w:t>2-5</w:t>
            </w:r>
            <w:r w:rsidRPr="008A2386">
              <w:t xml:space="preserve"> legfontosabb </w:t>
            </w:r>
            <w:r w:rsidRPr="008A2386">
              <w:rPr>
                <w:i/>
              </w:rPr>
              <w:t>kötelező,</w:t>
            </w:r>
            <w:r w:rsidRPr="008A2386">
              <w:t xml:space="preserve"> illetve </w:t>
            </w:r>
            <w:r w:rsidRPr="008A2386">
              <w:rPr>
                <w:i/>
              </w:rPr>
              <w:t>ajánlott</w:t>
            </w:r>
            <w:r w:rsidRPr="008A2386">
              <w:rPr>
                <w:b/>
                <w:i/>
              </w:rPr>
              <w:t xml:space="preserve"> </w:t>
            </w:r>
            <w:r w:rsidRPr="008A2386">
              <w:rPr>
                <w:b/>
              </w:rPr>
              <w:t xml:space="preserve">irodalom </w:t>
            </w:r>
            <w:r w:rsidRPr="008A2386">
              <w:t>(jegyzet, tankönyv) felsorolása bibliográfiai adatokkal (szerző, cím, kiadás adatai, (esetleg oldalak), ISBN)</w:t>
            </w:r>
          </w:p>
        </w:tc>
      </w:tr>
      <w:tr w:rsidR="005378D7" w:rsidRPr="008A2386" w:rsidTr="00255603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5378D7" w:rsidRPr="00D93536" w:rsidRDefault="005378D7" w:rsidP="005378D7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D93536">
              <w:t>kötelező irodalom:</w:t>
            </w:r>
          </w:p>
          <w:p w:rsidR="005378D7" w:rsidRPr="00D93536" w:rsidRDefault="005378D7" w:rsidP="00255603">
            <w:r w:rsidRPr="00D93536">
              <w:t>az Internetről letöltendő tan- és gyakorlóanyag:</w:t>
            </w:r>
          </w:p>
          <w:p w:rsidR="005378D7" w:rsidRPr="008A2386" w:rsidRDefault="005378D7" w:rsidP="00255603">
            <w:pPr>
              <w:rPr>
                <w:bCs/>
                <w:sz w:val="24"/>
                <w:szCs w:val="24"/>
              </w:rPr>
            </w:pPr>
            <w:hyperlink r:id="rId5" w:history="1">
              <w:r w:rsidRPr="00D93536">
                <w:rPr>
                  <w:color w:val="0563C1"/>
                  <w:u w:val="single"/>
                </w:rPr>
                <w:t>http://pilarsky.sweb.cz/Debrecen/LexikologieBA/LexBAHO.pdf</w:t>
              </w:r>
            </w:hyperlink>
          </w:p>
        </w:tc>
      </w:tr>
      <w:tr w:rsidR="005378D7" w:rsidRPr="008A2386" w:rsidTr="00255603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378D7" w:rsidRPr="008A2386" w:rsidRDefault="005378D7" w:rsidP="00255603">
            <w:pPr>
              <w:suppressAutoHyphens/>
              <w:jc w:val="both"/>
            </w:pPr>
            <w:r w:rsidRPr="008A2386">
              <w:t xml:space="preserve">Azoknak az </w:t>
            </w:r>
            <w:r w:rsidRPr="008A2386">
              <w:rPr>
                <w:b/>
              </w:rPr>
              <w:t>előírt</w:t>
            </w:r>
            <w:r w:rsidRPr="008A2386">
              <w:t xml:space="preserve"> s</w:t>
            </w:r>
            <w:r w:rsidRPr="008A2386">
              <w:rPr>
                <w:b/>
              </w:rPr>
              <w:t>zakmai kompetenciáknak, kompetencia-elemeknek</w:t>
            </w:r>
            <w:r w:rsidRPr="008A2386">
              <w:rPr>
                <w:sz w:val="21"/>
                <w:szCs w:val="21"/>
              </w:rPr>
              <w:t xml:space="preserve"> </w:t>
            </w:r>
            <w:r w:rsidRPr="008A2386">
              <w:rPr>
                <w:i/>
              </w:rPr>
              <w:t>(tudás, képesség</w:t>
            </w:r>
            <w:r w:rsidRPr="008A2386">
              <w:t xml:space="preserve"> stb., </w:t>
            </w:r>
            <w:r w:rsidRPr="008A2386">
              <w:rPr>
                <w:i/>
              </w:rPr>
              <w:t xml:space="preserve">KKK </w:t>
            </w:r>
            <w:r w:rsidRPr="008A2386">
              <w:rPr>
                <w:b/>
                <w:i/>
              </w:rPr>
              <w:t>7.</w:t>
            </w:r>
            <w:r w:rsidRPr="008A2386">
              <w:rPr>
                <w:i/>
              </w:rPr>
              <w:t xml:space="preserve"> pont</w:t>
            </w:r>
            <w:r w:rsidRPr="008A2386">
              <w:t xml:space="preserve">) a felsorolása, </w:t>
            </w:r>
            <w:r w:rsidRPr="008A2386">
              <w:rPr>
                <w:b/>
              </w:rPr>
              <w:t>amelyek kialakításához a tantárgy jellemzően, érdemben hozzájárul</w:t>
            </w:r>
          </w:p>
        </w:tc>
      </w:tr>
      <w:tr w:rsidR="005378D7" w:rsidRPr="008A2386" w:rsidTr="00255603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5378D7" w:rsidRPr="008A2386" w:rsidRDefault="005378D7" w:rsidP="00255603">
            <w:pPr>
              <w:suppressAutoHyphens/>
              <w:ind w:left="34"/>
              <w:rPr>
                <w:i/>
              </w:rPr>
            </w:pPr>
            <w:r w:rsidRPr="008A2386">
              <w:rPr>
                <w:i/>
              </w:rPr>
              <w:t xml:space="preserve">pl.: </w:t>
            </w:r>
          </w:p>
          <w:p w:rsidR="005378D7" w:rsidRPr="008A2386" w:rsidRDefault="005378D7" w:rsidP="005378D7">
            <w:pPr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 w:rsidRPr="008A2386">
              <w:rPr>
                <w:b/>
              </w:rPr>
              <w:t>tudása</w:t>
            </w:r>
          </w:p>
          <w:p w:rsidR="005378D7" w:rsidRDefault="005378D7" w:rsidP="005378D7">
            <w:pPr>
              <w:pStyle w:val="Listaszerbekezds"/>
              <w:numPr>
                <w:ilvl w:val="0"/>
                <w:numId w:val="3"/>
              </w:numPr>
              <w:spacing w:after="200" w:line="276" w:lineRule="auto"/>
            </w:pPr>
            <w:r w:rsidRPr="008A2386">
              <w:t>Tisztában van a germanisztika jellemző kutatási kérdéseivel, irányzataival, korszerű elemzési és értelmezési módszereivel.</w:t>
            </w:r>
          </w:p>
          <w:p w:rsidR="005378D7" w:rsidRPr="008A2386" w:rsidRDefault="005378D7" w:rsidP="005378D7">
            <w:pPr>
              <w:pStyle w:val="Listaszerbekezds"/>
              <w:numPr>
                <w:ilvl w:val="0"/>
                <w:numId w:val="3"/>
              </w:numPr>
              <w:spacing w:after="200" w:line="276" w:lineRule="auto"/>
            </w:pPr>
            <w:r w:rsidRPr="008A2386">
              <w:t>Ismeri a szak egyes területeinek (irodalom-, nyelv- és kultúratudomány) szakiránynak megfelelő nyelvű szakkifejezéseit.</w:t>
            </w:r>
          </w:p>
          <w:p w:rsidR="005378D7" w:rsidRPr="008A2386" w:rsidRDefault="005378D7" w:rsidP="005378D7">
            <w:pPr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 w:rsidRPr="008A2386">
              <w:rPr>
                <w:b/>
              </w:rPr>
              <w:t>képességei</w:t>
            </w:r>
          </w:p>
          <w:p w:rsidR="005378D7" w:rsidRPr="00D93536" w:rsidRDefault="005378D7" w:rsidP="005378D7">
            <w:pPr>
              <w:pStyle w:val="NormlWeb"/>
              <w:numPr>
                <w:ilvl w:val="0"/>
                <w:numId w:val="3"/>
              </w:numPr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93536">
              <w:rPr>
                <w:color w:val="000000"/>
                <w:sz w:val="20"/>
                <w:szCs w:val="20"/>
              </w:rPr>
              <w:t>Képes alapvető kutatási technikák alkalmazására, szakmai kérdések megoldására a</w:t>
            </w:r>
            <w:r w:rsidRPr="00D93536">
              <w:rPr>
                <w:color w:val="000000"/>
                <w:sz w:val="20"/>
                <w:szCs w:val="20"/>
              </w:rPr>
              <w:br/>
              <w:t>nyelv-, az irodalom- és a kultúratudomány területén.</w:t>
            </w:r>
          </w:p>
        </w:tc>
      </w:tr>
    </w:tbl>
    <w:p w:rsidR="005378D7" w:rsidRPr="008A2386" w:rsidRDefault="005378D7" w:rsidP="005378D7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5378D7" w:rsidRPr="008A2386" w:rsidTr="00255603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5378D7" w:rsidRPr="008A2386" w:rsidRDefault="005378D7" w:rsidP="00255603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 xml:space="preserve">Tantárgy felelőse </w:t>
            </w:r>
            <w:r w:rsidRPr="008A2386">
              <w:t>(</w:t>
            </w:r>
            <w:r w:rsidRPr="008A2386">
              <w:rPr>
                <w:i/>
              </w:rPr>
              <w:t>név, beosztás, tud. fokozat</w:t>
            </w:r>
            <w:r w:rsidRPr="008A2386">
              <w:t>)</w:t>
            </w:r>
            <w:r w:rsidRPr="008A2386">
              <w:rPr>
                <w:b/>
              </w:rPr>
              <w:t xml:space="preserve">: Dr. </w:t>
            </w:r>
            <w:proofErr w:type="spellStart"/>
            <w:r>
              <w:rPr>
                <w:b/>
              </w:rPr>
              <w:t>Jiri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Pilarsky</w:t>
            </w:r>
            <w:proofErr w:type="spellEnd"/>
            <w:r w:rsidRPr="008A2386">
              <w:rPr>
                <w:b/>
              </w:rPr>
              <w:t>, egy.doc. PhD.</w:t>
            </w:r>
          </w:p>
        </w:tc>
      </w:tr>
      <w:tr w:rsidR="005378D7" w:rsidRPr="008A2386" w:rsidTr="00255603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5378D7" w:rsidRPr="008A2386" w:rsidRDefault="005378D7" w:rsidP="00255603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 xml:space="preserve">Tantárgy oktatásába bevont </w:t>
            </w:r>
            <w:proofErr w:type="gramStart"/>
            <w:r w:rsidRPr="008A2386">
              <w:rPr>
                <w:b/>
              </w:rPr>
              <w:t>oktató(</w:t>
            </w:r>
            <w:proofErr w:type="gramEnd"/>
            <w:r w:rsidRPr="008A2386">
              <w:rPr>
                <w:b/>
              </w:rPr>
              <w:t xml:space="preserve">k), </w:t>
            </w:r>
            <w:r w:rsidRPr="008A2386">
              <w:t>ha van(</w:t>
            </w:r>
            <w:proofErr w:type="spellStart"/>
            <w:r w:rsidRPr="008A2386">
              <w:t>nak</w:t>
            </w:r>
            <w:proofErr w:type="spellEnd"/>
            <w:r w:rsidRPr="008A2386">
              <w:t>)</w:t>
            </w:r>
            <w:r w:rsidRPr="008A2386">
              <w:rPr>
                <w:b/>
              </w:rPr>
              <w:t xml:space="preserve"> </w:t>
            </w:r>
            <w:r w:rsidRPr="008A2386">
              <w:t>(</w:t>
            </w:r>
            <w:r w:rsidRPr="008A2386">
              <w:rPr>
                <w:i/>
              </w:rPr>
              <w:t>név, beosztás, tud. fokozat</w:t>
            </w:r>
            <w:r w:rsidRPr="008A2386">
              <w:t>)</w:t>
            </w:r>
            <w:r w:rsidRPr="008A2386">
              <w:rPr>
                <w:b/>
              </w:rPr>
              <w:t>:</w:t>
            </w:r>
          </w:p>
          <w:p w:rsidR="005378D7" w:rsidRPr="008A2386" w:rsidRDefault="005378D7" w:rsidP="00255603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…………………..….</w:t>
            </w:r>
          </w:p>
        </w:tc>
      </w:tr>
    </w:tbl>
    <w:p w:rsidR="005378D7" w:rsidRPr="008A2386" w:rsidRDefault="005378D7" w:rsidP="005378D7"/>
    <w:p w:rsidR="005378D7" w:rsidRPr="008A2386" w:rsidRDefault="005378D7" w:rsidP="005378D7">
      <w:r w:rsidRPr="008A2386"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2"/>
        <w:gridCol w:w="2226"/>
      </w:tblGrid>
      <w:tr w:rsidR="005378D7" w:rsidRPr="008A2386" w:rsidTr="00255603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8D7" w:rsidRPr="008A2386" w:rsidRDefault="005378D7" w:rsidP="00255603">
            <w:pPr>
              <w:suppressAutoHyphens/>
              <w:jc w:val="both"/>
              <w:rPr>
                <w:b/>
                <w:i/>
                <w:lang w:val="en-US"/>
              </w:rPr>
            </w:pPr>
            <w:r>
              <w:rPr>
                <w:b/>
                <w:lang w:val="en-US"/>
              </w:rPr>
              <w:lastRenderedPageBreak/>
              <w:t>(24</w:t>
            </w:r>
            <w:r w:rsidRPr="008A2386">
              <w:rPr>
                <w:b/>
                <w:lang w:val="en-US"/>
              </w:rPr>
              <w:t xml:space="preserve">.) </w:t>
            </w:r>
            <w:proofErr w:type="spellStart"/>
            <w:r w:rsidRPr="008A2386">
              <w:rPr>
                <w:b/>
                <w:lang w:val="en-US"/>
              </w:rPr>
              <w:t>Tantárgy</w:t>
            </w:r>
            <w:proofErr w:type="spellEnd"/>
            <w:r w:rsidRPr="008A2386">
              <w:rPr>
                <w:b/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neve</w:t>
            </w:r>
            <w:proofErr w:type="spellEnd"/>
            <w:r w:rsidRPr="008A2386">
              <w:rPr>
                <w:lang w:val="en-US"/>
              </w:rPr>
              <w:t>:</w:t>
            </w:r>
            <w:r w:rsidRPr="008A2386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L</w:t>
            </w:r>
            <w:r w:rsidRPr="008A2386">
              <w:rPr>
                <w:b/>
                <w:bCs/>
                <w:lang w:val="en-US"/>
              </w:rPr>
              <w:t>exikológia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gyak</w:t>
            </w:r>
            <w:proofErr w:type="spellEnd"/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8D7" w:rsidRPr="008A2386" w:rsidRDefault="005378D7" w:rsidP="00255603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Kreditértéke: 2.</w:t>
            </w:r>
          </w:p>
        </w:tc>
      </w:tr>
      <w:tr w:rsidR="005378D7" w:rsidRPr="008A2386" w:rsidTr="00255603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8D7" w:rsidRPr="008A2386" w:rsidRDefault="005378D7" w:rsidP="00255603">
            <w:pPr>
              <w:suppressAutoHyphens/>
              <w:spacing w:before="60"/>
              <w:jc w:val="both"/>
            </w:pPr>
            <w:r w:rsidRPr="008A2386">
              <w:t xml:space="preserve">A tantárgy </w:t>
            </w:r>
            <w:r w:rsidRPr="008A2386">
              <w:rPr>
                <w:b/>
              </w:rPr>
              <w:t>besorolása</w:t>
            </w:r>
            <w:r w:rsidRPr="008A2386">
              <w:t xml:space="preserve">: </w:t>
            </w:r>
            <w:r w:rsidRPr="008A2386">
              <w:rPr>
                <w:b/>
              </w:rPr>
              <w:t xml:space="preserve">kötelező </w:t>
            </w:r>
          </w:p>
        </w:tc>
      </w:tr>
      <w:tr w:rsidR="005378D7" w:rsidRPr="008A2386" w:rsidTr="0025560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8D7" w:rsidRPr="008A2386" w:rsidRDefault="005378D7" w:rsidP="00255603">
            <w:pPr>
              <w:suppressAutoHyphens/>
              <w:spacing w:before="40" w:after="40"/>
              <w:jc w:val="both"/>
            </w:pPr>
            <w:r w:rsidRPr="008A2386">
              <w:rPr>
                <w:b/>
              </w:rPr>
              <w:t>A tantárgy elméleti vagy gyakorlati jellegének mértéke, „képzési karaktere”</w:t>
            </w:r>
            <w:r w:rsidRPr="008A2386">
              <w:t xml:space="preserve"> </w:t>
            </w:r>
            <w:r>
              <w:rPr>
                <w:b/>
              </w:rPr>
              <w:t xml:space="preserve">100% </w:t>
            </w:r>
            <w:proofErr w:type="spellStart"/>
            <w:r>
              <w:rPr>
                <w:b/>
              </w:rPr>
              <w:t>gyak</w:t>
            </w:r>
            <w:proofErr w:type="spellEnd"/>
            <w:r w:rsidRPr="008A2386">
              <w:rPr>
                <w:b/>
              </w:rPr>
              <w:t xml:space="preserve">. </w:t>
            </w:r>
            <w:r w:rsidRPr="008A2386">
              <w:t>(</w:t>
            </w:r>
            <w:proofErr w:type="spellStart"/>
            <w:r w:rsidRPr="008A2386">
              <w:t>kredit%</w:t>
            </w:r>
            <w:proofErr w:type="spellEnd"/>
            <w:r w:rsidRPr="008A2386">
              <w:t>)</w:t>
            </w:r>
          </w:p>
        </w:tc>
      </w:tr>
      <w:tr w:rsidR="005378D7" w:rsidRPr="008A2386" w:rsidTr="0025560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8D7" w:rsidRPr="008A2386" w:rsidRDefault="005378D7" w:rsidP="00255603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tanóra típusa</w:t>
            </w:r>
            <w:r w:rsidRPr="008A2386">
              <w:t xml:space="preserve">: </w:t>
            </w:r>
            <w:proofErr w:type="spellStart"/>
            <w:r w:rsidRPr="008A2386">
              <w:t>gyak</w:t>
            </w:r>
            <w:proofErr w:type="spellEnd"/>
            <w:r w:rsidRPr="008A2386">
              <w:t xml:space="preserve">. és </w:t>
            </w:r>
            <w:r w:rsidRPr="008A2386">
              <w:rPr>
                <w:b/>
              </w:rPr>
              <w:t>óraszáma</w:t>
            </w:r>
            <w:r>
              <w:t xml:space="preserve">: 2 ó </w:t>
            </w:r>
            <w:r w:rsidRPr="008A2386">
              <w:t>/hét</w:t>
            </w:r>
          </w:p>
          <w:p w:rsidR="005378D7" w:rsidRPr="008A2386" w:rsidRDefault="005378D7" w:rsidP="00255603">
            <w:pPr>
              <w:suppressAutoHyphens/>
              <w:spacing w:before="60"/>
              <w:jc w:val="both"/>
              <w:rPr>
                <w:lang w:val="en-US"/>
              </w:rPr>
            </w:pPr>
            <w:r w:rsidRPr="008A2386">
              <w:rPr>
                <w:lang w:val="en-US"/>
              </w:rPr>
              <w:t>(</w:t>
            </w:r>
            <w:r w:rsidRPr="008A2386">
              <w:rPr>
                <w:i/>
                <w:lang w:val="en-US"/>
              </w:rPr>
              <w:t xml:space="preserve">ha </w:t>
            </w:r>
            <w:proofErr w:type="spellStart"/>
            <w:r w:rsidRPr="008A2386">
              <w:rPr>
                <w:i/>
                <w:lang w:val="en-US"/>
              </w:rPr>
              <w:t>nem</w:t>
            </w:r>
            <w:proofErr w:type="spellEnd"/>
            <w:r w:rsidRPr="008A2386">
              <w:rPr>
                <w:i/>
                <w:lang w:val="en-US"/>
              </w:rPr>
              <w:t xml:space="preserve"> (</w:t>
            </w:r>
            <w:proofErr w:type="spellStart"/>
            <w:r w:rsidRPr="008A2386">
              <w:rPr>
                <w:i/>
                <w:lang w:val="en-US"/>
              </w:rPr>
              <w:t>csak</w:t>
            </w:r>
            <w:proofErr w:type="spellEnd"/>
            <w:r w:rsidRPr="008A2386">
              <w:rPr>
                <w:i/>
                <w:lang w:val="en-US"/>
              </w:rPr>
              <w:t xml:space="preserve">) </w:t>
            </w:r>
            <w:proofErr w:type="spellStart"/>
            <w:r w:rsidRPr="008A2386">
              <w:rPr>
                <w:i/>
                <w:lang w:val="en-US"/>
              </w:rPr>
              <w:t>magyarul</w:t>
            </w:r>
            <w:proofErr w:type="spellEnd"/>
            <w:r w:rsidRPr="008A2386">
              <w:rPr>
                <w:i/>
                <w:lang w:val="en-US"/>
              </w:rPr>
              <w:t xml:space="preserve"> </w:t>
            </w:r>
            <w:proofErr w:type="spellStart"/>
            <w:r w:rsidRPr="008A2386">
              <w:rPr>
                <w:i/>
                <w:lang w:val="en-US"/>
              </w:rPr>
              <w:t>oktatják</w:t>
            </w:r>
            <w:proofErr w:type="spellEnd"/>
            <w:r w:rsidRPr="008A2386">
              <w:rPr>
                <w:i/>
                <w:lang w:val="en-US"/>
              </w:rPr>
              <w:t xml:space="preserve"> a </w:t>
            </w:r>
            <w:proofErr w:type="spellStart"/>
            <w:r w:rsidRPr="008A2386">
              <w:rPr>
                <w:i/>
                <w:lang w:val="en-US"/>
              </w:rPr>
              <w:t>tárgyat</w:t>
            </w:r>
            <w:proofErr w:type="spellEnd"/>
            <w:r w:rsidRPr="008A2386">
              <w:rPr>
                <w:i/>
                <w:lang w:val="en-US"/>
              </w:rPr>
              <w:t xml:space="preserve">, </w:t>
            </w:r>
            <w:proofErr w:type="spellStart"/>
            <w:r w:rsidRPr="008A2386">
              <w:rPr>
                <w:i/>
                <w:lang w:val="en-US"/>
              </w:rPr>
              <w:t>akkor</w:t>
            </w:r>
            <w:proofErr w:type="spellEnd"/>
            <w:r w:rsidRPr="008A2386">
              <w:rPr>
                <w:i/>
                <w:lang w:val="en-US"/>
              </w:rPr>
              <w:t xml:space="preserve"> a </w:t>
            </w:r>
            <w:proofErr w:type="spellStart"/>
            <w:r w:rsidRPr="008A2386">
              <w:rPr>
                <w:b/>
                <w:i/>
                <w:lang w:val="en-US"/>
              </w:rPr>
              <w:t>nyelve</w:t>
            </w:r>
            <w:proofErr w:type="spellEnd"/>
            <w:r w:rsidRPr="008A2386">
              <w:rPr>
                <w:i/>
                <w:lang w:val="en-US"/>
              </w:rPr>
              <w:t xml:space="preserve">: </w:t>
            </w:r>
            <w:proofErr w:type="spellStart"/>
            <w:r w:rsidRPr="008A2386">
              <w:rPr>
                <w:i/>
                <w:lang w:val="en-US"/>
              </w:rPr>
              <w:t>német</w:t>
            </w:r>
            <w:proofErr w:type="spellEnd"/>
            <w:r w:rsidRPr="008A2386">
              <w:rPr>
                <w:i/>
                <w:lang w:val="en-US"/>
              </w:rPr>
              <w:t>)</w:t>
            </w:r>
          </w:p>
          <w:p w:rsidR="005378D7" w:rsidRPr="008A2386" w:rsidRDefault="005378D7" w:rsidP="00255603">
            <w:pPr>
              <w:suppressAutoHyphens/>
              <w:spacing w:before="60"/>
              <w:jc w:val="both"/>
              <w:rPr>
                <w:lang w:val="en-US"/>
              </w:rPr>
            </w:pPr>
            <w:proofErr w:type="spellStart"/>
            <w:r w:rsidRPr="008A2386">
              <w:rPr>
                <w:lang w:val="en-US"/>
              </w:rPr>
              <w:t>Az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adott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ismeret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átadásában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alkalmazandó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b/>
                <w:lang w:val="en-US"/>
              </w:rPr>
              <w:t>további</w:t>
            </w:r>
            <w:proofErr w:type="spellEnd"/>
            <w:r w:rsidRPr="008A2386">
              <w:rPr>
                <w:lang w:val="en-US"/>
              </w:rPr>
              <w:t xml:space="preserve"> (</w:t>
            </w:r>
            <w:proofErr w:type="spellStart"/>
            <w:r w:rsidRPr="008A2386">
              <w:rPr>
                <w:i/>
                <w:lang w:val="en-US"/>
              </w:rPr>
              <w:t>sajátos</w:t>
            </w:r>
            <w:proofErr w:type="spellEnd"/>
            <w:r w:rsidRPr="008A2386">
              <w:rPr>
                <w:lang w:val="en-US"/>
              </w:rPr>
              <w:t xml:space="preserve">) </w:t>
            </w:r>
            <w:proofErr w:type="spellStart"/>
            <w:r w:rsidRPr="008A2386">
              <w:rPr>
                <w:b/>
                <w:lang w:val="en-US"/>
              </w:rPr>
              <w:t>módok</w:t>
            </w:r>
            <w:proofErr w:type="spellEnd"/>
            <w:r w:rsidRPr="008A2386">
              <w:rPr>
                <w:b/>
                <w:lang w:val="en-US"/>
              </w:rPr>
              <w:t xml:space="preserve">, </w:t>
            </w:r>
            <w:proofErr w:type="spellStart"/>
            <w:r w:rsidRPr="008A2386">
              <w:rPr>
                <w:b/>
                <w:lang w:val="en-US"/>
              </w:rPr>
              <w:t>jellemzők</w:t>
            </w:r>
            <w:proofErr w:type="spellEnd"/>
            <w:r w:rsidRPr="008A2386">
              <w:rPr>
                <w:lang w:val="en-US"/>
              </w:rPr>
              <w:t xml:space="preserve"> </w:t>
            </w:r>
            <w:r w:rsidRPr="008A2386">
              <w:rPr>
                <w:i/>
                <w:sz w:val="21"/>
                <w:szCs w:val="21"/>
                <w:lang w:val="en-US"/>
              </w:rPr>
              <w:t xml:space="preserve">(ha </w:t>
            </w:r>
            <w:proofErr w:type="spellStart"/>
            <w:r w:rsidRPr="008A2386">
              <w:rPr>
                <w:i/>
                <w:sz w:val="21"/>
                <w:szCs w:val="21"/>
                <w:lang w:val="en-US"/>
              </w:rPr>
              <w:t>vannak</w:t>
            </w:r>
            <w:proofErr w:type="spellEnd"/>
            <w:r w:rsidRPr="008A2386">
              <w:rPr>
                <w:i/>
                <w:sz w:val="21"/>
                <w:szCs w:val="21"/>
                <w:lang w:val="en-US"/>
              </w:rPr>
              <w:t>)</w:t>
            </w:r>
            <w:r w:rsidRPr="008A2386">
              <w:rPr>
                <w:lang w:val="en-US"/>
              </w:rPr>
              <w:t>: –</w:t>
            </w:r>
          </w:p>
        </w:tc>
      </w:tr>
      <w:tr w:rsidR="005378D7" w:rsidRPr="008A2386" w:rsidTr="00255603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8D7" w:rsidRPr="008A2386" w:rsidRDefault="005378D7" w:rsidP="00255603">
            <w:pPr>
              <w:suppressAutoHyphens/>
              <w:spacing w:before="60"/>
              <w:jc w:val="both"/>
              <w:rPr>
                <w:lang w:val="en-US"/>
              </w:rPr>
            </w:pPr>
            <w:r w:rsidRPr="008A2386">
              <w:rPr>
                <w:lang w:val="en-US"/>
              </w:rPr>
              <w:t xml:space="preserve">A </w:t>
            </w:r>
            <w:proofErr w:type="spellStart"/>
            <w:r w:rsidRPr="008A2386">
              <w:rPr>
                <w:b/>
                <w:lang w:val="en-US"/>
              </w:rPr>
              <w:t>számonkérés</w:t>
            </w:r>
            <w:proofErr w:type="spellEnd"/>
            <w:r w:rsidRPr="008A2386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módja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gyakorlati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jegy</w:t>
            </w:r>
            <w:proofErr w:type="spellEnd"/>
          </w:p>
          <w:p w:rsidR="005378D7" w:rsidRPr="008A2386" w:rsidRDefault="005378D7" w:rsidP="00255603">
            <w:pPr>
              <w:suppressAutoHyphens/>
              <w:spacing w:before="60"/>
              <w:jc w:val="both"/>
              <w:rPr>
                <w:b/>
                <w:lang w:val="en-US"/>
              </w:rPr>
            </w:pPr>
            <w:proofErr w:type="spellStart"/>
            <w:r w:rsidRPr="008A2386">
              <w:rPr>
                <w:lang w:val="en-US"/>
              </w:rPr>
              <w:t>Az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ismeretellenőrzésben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alkalmazandó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b/>
                <w:lang w:val="en-US"/>
              </w:rPr>
              <w:t>további</w:t>
            </w:r>
            <w:proofErr w:type="spellEnd"/>
            <w:r w:rsidRPr="008A2386">
              <w:rPr>
                <w:b/>
                <w:lang w:val="en-US"/>
              </w:rPr>
              <w:t xml:space="preserve"> </w:t>
            </w:r>
            <w:r w:rsidRPr="008A2386">
              <w:rPr>
                <w:lang w:val="en-US"/>
              </w:rPr>
              <w:t>(</w:t>
            </w:r>
            <w:proofErr w:type="spellStart"/>
            <w:r w:rsidRPr="008A2386">
              <w:rPr>
                <w:i/>
                <w:lang w:val="en-US"/>
              </w:rPr>
              <w:t>sajátos</w:t>
            </w:r>
            <w:proofErr w:type="spellEnd"/>
            <w:r w:rsidRPr="008A2386">
              <w:rPr>
                <w:lang w:val="en-US"/>
              </w:rPr>
              <w:t xml:space="preserve">) </w:t>
            </w:r>
            <w:proofErr w:type="spellStart"/>
            <w:r w:rsidRPr="008A2386">
              <w:rPr>
                <w:b/>
                <w:lang w:val="en-US"/>
              </w:rPr>
              <w:t>módok</w:t>
            </w:r>
            <w:proofErr w:type="spellEnd"/>
            <w:r w:rsidRPr="008A2386">
              <w:rPr>
                <w:b/>
                <w:lang w:val="en-US"/>
              </w:rPr>
              <w:t xml:space="preserve"> </w:t>
            </w:r>
            <w:r w:rsidRPr="008A2386">
              <w:rPr>
                <w:i/>
                <w:sz w:val="21"/>
                <w:szCs w:val="21"/>
                <w:lang w:val="en-US"/>
              </w:rPr>
              <w:t xml:space="preserve">(ha </w:t>
            </w:r>
            <w:proofErr w:type="spellStart"/>
            <w:r w:rsidRPr="008A2386">
              <w:rPr>
                <w:i/>
                <w:sz w:val="21"/>
                <w:szCs w:val="21"/>
                <w:lang w:val="en-US"/>
              </w:rPr>
              <w:t>vannak</w:t>
            </w:r>
            <w:proofErr w:type="spellEnd"/>
            <w:r w:rsidRPr="008A2386">
              <w:rPr>
                <w:i/>
                <w:sz w:val="21"/>
                <w:szCs w:val="21"/>
                <w:lang w:val="en-US"/>
              </w:rPr>
              <w:t>)</w:t>
            </w:r>
            <w:r w:rsidRPr="008A2386">
              <w:rPr>
                <w:b/>
                <w:lang w:val="en-US"/>
              </w:rPr>
              <w:t xml:space="preserve">: </w:t>
            </w:r>
            <w:r w:rsidRPr="008A2386">
              <w:rPr>
                <w:lang w:val="en-US"/>
              </w:rPr>
              <w:t>–</w:t>
            </w:r>
          </w:p>
        </w:tc>
      </w:tr>
      <w:tr w:rsidR="005378D7" w:rsidRPr="008A2386" w:rsidTr="00255603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8D7" w:rsidRPr="008A2386" w:rsidRDefault="005378D7" w:rsidP="00255603">
            <w:pPr>
              <w:suppressAutoHyphens/>
              <w:jc w:val="both"/>
              <w:rPr>
                <w:lang w:val="en-US"/>
              </w:rPr>
            </w:pPr>
            <w:r w:rsidRPr="008A2386">
              <w:rPr>
                <w:lang w:val="en-US"/>
              </w:rPr>
              <w:t xml:space="preserve">A </w:t>
            </w:r>
            <w:proofErr w:type="spellStart"/>
            <w:r w:rsidRPr="008A2386">
              <w:rPr>
                <w:lang w:val="en-US"/>
              </w:rPr>
              <w:t>tantárgy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b/>
                <w:lang w:val="en-US"/>
              </w:rPr>
              <w:t>tantervi</w:t>
            </w:r>
            <w:proofErr w:type="spellEnd"/>
            <w:r w:rsidRPr="008A2386">
              <w:rPr>
                <w:b/>
                <w:lang w:val="en-US"/>
              </w:rPr>
              <w:t xml:space="preserve"> </w:t>
            </w:r>
            <w:proofErr w:type="spellStart"/>
            <w:r w:rsidRPr="008A2386">
              <w:rPr>
                <w:b/>
                <w:lang w:val="en-US"/>
              </w:rPr>
              <w:t>helye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hányadik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félév</w:t>
            </w:r>
            <w:proofErr w:type="spellEnd"/>
            <w:r>
              <w:rPr>
                <w:lang w:val="en-US"/>
              </w:rPr>
              <w:t>): 4</w:t>
            </w:r>
            <w:r w:rsidRPr="008A2386">
              <w:rPr>
                <w:lang w:val="en-US"/>
              </w:rPr>
              <w:t>.</w:t>
            </w:r>
          </w:p>
        </w:tc>
      </w:tr>
      <w:tr w:rsidR="005378D7" w:rsidRPr="008A2386" w:rsidTr="00255603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8D7" w:rsidRPr="008A2386" w:rsidRDefault="005378D7" w:rsidP="00255603">
            <w:pPr>
              <w:suppressAutoHyphens/>
              <w:jc w:val="both"/>
            </w:pPr>
            <w:r w:rsidRPr="008A2386">
              <w:t xml:space="preserve">Előtanulmányi feltételek </w:t>
            </w:r>
            <w:r w:rsidRPr="008A2386">
              <w:rPr>
                <w:i/>
              </w:rPr>
              <w:t>(ha vannak)</w:t>
            </w:r>
            <w:r w:rsidRPr="008A2386">
              <w:t>:</w:t>
            </w:r>
            <w:r w:rsidRPr="008A2386">
              <w:rPr>
                <w:i/>
              </w:rPr>
              <w:t xml:space="preserve"> </w:t>
            </w:r>
            <w:r>
              <w:t xml:space="preserve">Írásbeli </w:t>
            </w:r>
            <w:proofErr w:type="spellStart"/>
            <w:r>
              <w:t>komm</w:t>
            </w:r>
            <w:proofErr w:type="spellEnd"/>
            <w:r>
              <w:t>. 2. és Fonetika 2. és (A német nyelv gramm. 1. vagy 2.)</w:t>
            </w:r>
          </w:p>
        </w:tc>
      </w:tr>
    </w:tbl>
    <w:p w:rsidR="005378D7" w:rsidRPr="008A2386" w:rsidRDefault="005378D7" w:rsidP="005378D7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5378D7" w:rsidRPr="008A2386" w:rsidTr="0025560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8D7" w:rsidRPr="008A2386" w:rsidRDefault="005378D7" w:rsidP="00255603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Tantárgyleírás (</w:t>
            </w:r>
            <w:proofErr w:type="spellStart"/>
            <w:r w:rsidRPr="008A2386">
              <w:rPr>
                <w:b/>
              </w:rPr>
              <w:t>max</w:t>
            </w:r>
            <w:proofErr w:type="spellEnd"/>
            <w:r w:rsidRPr="008A2386">
              <w:rPr>
                <w:b/>
              </w:rPr>
              <w:t>. 10 sor)</w:t>
            </w:r>
            <w:r w:rsidRPr="008A2386">
              <w:t xml:space="preserve">: az elsajátítandó </w:t>
            </w:r>
            <w:r w:rsidRPr="008A2386">
              <w:rPr>
                <w:b/>
              </w:rPr>
              <w:t>ismeretanyag tömör, ugyanakkor informáló leírása</w:t>
            </w:r>
          </w:p>
        </w:tc>
      </w:tr>
      <w:tr w:rsidR="005378D7" w:rsidRPr="008A2386" w:rsidTr="00255603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5378D7" w:rsidRPr="009A0BD0" w:rsidRDefault="005378D7" w:rsidP="00255603">
            <w:pPr>
              <w:jc w:val="both"/>
            </w:pPr>
            <w:r w:rsidRPr="009A0BD0">
              <w:t>A gyakorlati foglalkozás célja egyrészt az elméleti alapfogalmak tisztázása és elsajátíttatása, másrészt a magas szintű tudatos nyelvhasználathoz szükséges lexikológiai készségek (elsősorban a szemantikailag megfelelő és stilisztikailag találó szóhasználat) kifejlesztése. Ennek egyik fontos aspektusa a német–magyar lexikális interferencia veszélyének tudatosítása és az abból fakadó típushibák elhárítására irányuló gyakorlatok. A gyakorlati tevékenység többnyire az Internetről letölthető, saját készítésű tananyagot kiegészítő gyakorlatokra épül.</w:t>
            </w:r>
          </w:p>
        </w:tc>
      </w:tr>
      <w:tr w:rsidR="005378D7" w:rsidRPr="008A2386" w:rsidTr="00255603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378D7" w:rsidRPr="009A0BD0" w:rsidRDefault="005378D7" w:rsidP="00255603">
            <w:pPr>
              <w:suppressAutoHyphens/>
              <w:ind w:right="-108"/>
              <w:rPr>
                <w:b/>
              </w:rPr>
            </w:pPr>
            <w:r w:rsidRPr="009A0BD0">
              <w:t xml:space="preserve">A </w:t>
            </w:r>
            <w:r w:rsidRPr="009A0BD0">
              <w:rPr>
                <w:b/>
              </w:rPr>
              <w:t>2-5</w:t>
            </w:r>
            <w:r w:rsidRPr="009A0BD0">
              <w:t xml:space="preserve"> legfontosabb </w:t>
            </w:r>
            <w:r w:rsidRPr="009A0BD0">
              <w:rPr>
                <w:i/>
              </w:rPr>
              <w:t>kötelező,</w:t>
            </w:r>
            <w:r w:rsidRPr="009A0BD0">
              <w:t xml:space="preserve"> illetve </w:t>
            </w:r>
            <w:r w:rsidRPr="009A0BD0">
              <w:rPr>
                <w:i/>
              </w:rPr>
              <w:t>ajánlott</w:t>
            </w:r>
            <w:r w:rsidRPr="009A0BD0">
              <w:rPr>
                <w:b/>
                <w:i/>
              </w:rPr>
              <w:t xml:space="preserve"> </w:t>
            </w:r>
            <w:r w:rsidRPr="009A0BD0">
              <w:rPr>
                <w:b/>
              </w:rPr>
              <w:t xml:space="preserve">irodalom </w:t>
            </w:r>
            <w:r w:rsidRPr="009A0BD0">
              <w:t>(jegyzet, tankönyv) felsorolása bibliográfiai adatokkal (szerző, cím, kiadás adatai, (esetleg oldalak), ISBN)</w:t>
            </w:r>
          </w:p>
        </w:tc>
      </w:tr>
      <w:tr w:rsidR="005378D7" w:rsidRPr="008A2386" w:rsidTr="00255603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5378D7" w:rsidRPr="009A0BD0" w:rsidRDefault="005378D7" w:rsidP="005378D7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9A0BD0">
              <w:t>kötelező irodalom:</w:t>
            </w:r>
          </w:p>
          <w:p w:rsidR="005378D7" w:rsidRPr="009A0BD0" w:rsidRDefault="005378D7" w:rsidP="00255603">
            <w:r w:rsidRPr="009A0BD0">
              <w:t>az Internetről letöltendő tan- és gyakorlóanyag:</w:t>
            </w:r>
          </w:p>
          <w:p w:rsidR="005378D7" w:rsidRPr="009A0BD0" w:rsidRDefault="005378D7" w:rsidP="00255603">
            <w:pPr>
              <w:rPr>
                <w:bCs/>
              </w:rPr>
            </w:pPr>
            <w:hyperlink r:id="rId6" w:history="1">
              <w:r w:rsidRPr="009A0BD0">
                <w:rPr>
                  <w:color w:val="0563C1"/>
                  <w:u w:val="single"/>
                </w:rPr>
                <w:t>http://pilarsky.sweb.cz/Debrecen/LexikologieBA/LexBAHO.pdf</w:t>
              </w:r>
            </w:hyperlink>
          </w:p>
        </w:tc>
      </w:tr>
      <w:tr w:rsidR="005378D7" w:rsidRPr="008A2386" w:rsidTr="00255603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378D7" w:rsidRPr="008A2386" w:rsidRDefault="005378D7" w:rsidP="00255603">
            <w:pPr>
              <w:suppressAutoHyphens/>
              <w:jc w:val="both"/>
            </w:pPr>
            <w:r w:rsidRPr="008A2386">
              <w:t xml:space="preserve">Azoknak az </w:t>
            </w:r>
            <w:r w:rsidRPr="008A2386">
              <w:rPr>
                <w:b/>
              </w:rPr>
              <w:t>előírt</w:t>
            </w:r>
            <w:r w:rsidRPr="008A2386">
              <w:t xml:space="preserve"> s</w:t>
            </w:r>
            <w:r w:rsidRPr="008A2386">
              <w:rPr>
                <w:b/>
              </w:rPr>
              <w:t>zakmai kompetenciáknak, kompetencia-elemeknek</w:t>
            </w:r>
            <w:r w:rsidRPr="008A2386">
              <w:rPr>
                <w:sz w:val="21"/>
                <w:szCs w:val="21"/>
              </w:rPr>
              <w:t xml:space="preserve"> </w:t>
            </w:r>
            <w:r w:rsidRPr="008A2386">
              <w:rPr>
                <w:i/>
              </w:rPr>
              <w:t>(tudás, képesség</w:t>
            </w:r>
            <w:r w:rsidRPr="008A2386">
              <w:t xml:space="preserve"> stb., </w:t>
            </w:r>
            <w:r w:rsidRPr="008A2386">
              <w:rPr>
                <w:i/>
              </w:rPr>
              <w:t xml:space="preserve">KKK </w:t>
            </w:r>
            <w:r w:rsidRPr="008A2386">
              <w:rPr>
                <w:b/>
                <w:i/>
              </w:rPr>
              <w:t>7.</w:t>
            </w:r>
            <w:r w:rsidRPr="008A2386">
              <w:rPr>
                <w:i/>
              </w:rPr>
              <w:t xml:space="preserve"> pont</w:t>
            </w:r>
            <w:r w:rsidRPr="008A2386">
              <w:t xml:space="preserve">) a felsorolása, </w:t>
            </w:r>
            <w:r w:rsidRPr="008A2386">
              <w:rPr>
                <w:b/>
              </w:rPr>
              <w:t>amelyek kialakításához a tantárgy jellemzően, érdemben hozzájárul</w:t>
            </w:r>
          </w:p>
        </w:tc>
      </w:tr>
      <w:tr w:rsidR="005378D7" w:rsidRPr="008A2386" w:rsidTr="00255603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5378D7" w:rsidRPr="008A2386" w:rsidRDefault="005378D7" w:rsidP="00255603">
            <w:pPr>
              <w:suppressAutoHyphens/>
              <w:ind w:left="34"/>
              <w:rPr>
                <w:i/>
              </w:rPr>
            </w:pPr>
            <w:r w:rsidRPr="008A2386">
              <w:rPr>
                <w:i/>
              </w:rPr>
              <w:t xml:space="preserve">pl.: </w:t>
            </w:r>
          </w:p>
          <w:p w:rsidR="005378D7" w:rsidRPr="008A2386" w:rsidRDefault="005378D7" w:rsidP="005378D7">
            <w:pPr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 w:rsidRPr="008A2386">
              <w:rPr>
                <w:b/>
              </w:rPr>
              <w:t>tudása</w:t>
            </w:r>
          </w:p>
          <w:p w:rsidR="005378D7" w:rsidRPr="00632F84" w:rsidRDefault="005378D7" w:rsidP="005378D7">
            <w:pPr>
              <w:pStyle w:val="Listaszerbekezds"/>
              <w:numPr>
                <w:ilvl w:val="0"/>
                <w:numId w:val="3"/>
              </w:numPr>
              <w:spacing w:line="276" w:lineRule="auto"/>
            </w:pPr>
            <w:r w:rsidRPr="00632F84">
              <w:t>Tisztában van a germanisztika jellemző kutatási kérdéseivel, irányzataival, korszerű elemzési és értelmezési módszereivel.</w:t>
            </w:r>
          </w:p>
          <w:p w:rsidR="005378D7" w:rsidRPr="00632F84" w:rsidRDefault="005378D7" w:rsidP="005378D7">
            <w:pPr>
              <w:pStyle w:val="Listaszerbekezds"/>
              <w:numPr>
                <w:ilvl w:val="0"/>
                <w:numId w:val="3"/>
              </w:numPr>
              <w:spacing w:line="276" w:lineRule="auto"/>
            </w:pPr>
            <w:r w:rsidRPr="00632F84">
              <w:t>Ismeri a szak egyes területeinek (irodalom-, nyelv- és kultúratudomány) szakiránynak megfelelő nyelvű szakkifejezéseit.</w:t>
            </w:r>
          </w:p>
          <w:p w:rsidR="005378D7" w:rsidRPr="00632F84" w:rsidRDefault="005378D7" w:rsidP="005378D7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632F84">
              <w:rPr>
                <w:b/>
              </w:rPr>
              <w:t>képességei</w:t>
            </w:r>
          </w:p>
          <w:p w:rsidR="005378D7" w:rsidRPr="008A2386" w:rsidRDefault="005378D7" w:rsidP="005378D7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32F84">
              <w:rPr>
                <w:color w:val="000000"/>
                <w:sz w:val="20"/>
                <w:szCs w:val="20"/>
              </w:rPr>
              <w:t>Képes alapvető kutatási technikák alkalmazására, szakmai kérdések megoldására a</w:t>
            </w:r>
            <w:r w:rsidRPr="00632F84">
              <w:rPr>
                <w:color w:val="000000"/>
                <w:sz w:val="20"/>
                <w:szCs w:val="20"/>
              </w:rPr>
              <w:br/>
              <w:t>nyelv-, az irodalom- és a kultúratudomány területén.</w:t>
            </w:r>
          </w:p>
        </w:tc>
      </w:tr>
    </w:tbl>
    <w:p w:rsidR="005378D7" w:rsidRPr="008A2386" w:rsidRDefault="005378D7" w:rsidP="005378D7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5378D7" w:rsidRPr="008A2386" w:rsidTr="00255603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5378D7" w:rsidRPr="008A2386" w:rsidRDefault="005378D7" w:rsidP="00255603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 xml:space="preserve">Tantárgy felelőse </w:t>
            </w:r>
            <w:r w:rsidRPr="008A2386">
              <w:t>(</w:t>
            </w:r>
            <w:r w:rsidRPr="008A2386">
              <w:rPr>
                <w:i/>
              </w:rPr>
              <w:t>név, beosztás, tud. fokozat</w:t>
            </w:r>
            <w:r w:rsidRPr="008A2386">
              <w:t>)</w:t>
            </w:r>
            <w:r w:rsidRPr="008A2386">
              <w:rPr>
                <w:b/>
              </w:rPr>
              <w:t xml:space="preserve">: </w:t>
            </w:r>
            <w:proofErr w:type="spellStart"/>
            <w:r w:rsidRPr="008A2386">
              <w:rPr>
                <w:b/>
              </w:rPr>
              <w:t>Dr.</w:t>
            </w:r>
            <w:r>
              <w:rPr>
                <w:b/>
              </w:rPr>
              <w:t>Jiri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Pilarsky</w:t>
            </w:r>
            <w:proofErr w:type="spellEnd"/>
            <w:r w:rsidRPr="008A2386">
              <w:rPr>
                <w:b/>
              </w:rPr>
              <w:t>, egy.doc. PhD.</w:t>
            </w:r>
          </w:p>
        </w:tc>
      </w:tr>
      <w:tr w:rsidR="005378D7" w:rsidRPr="008A2386" w:rsidTr="00255603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5378D7" w:rsidRPr="008A2386" w:rsidRDefault="005378D7" w:rsidP="00255603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 xml:space="preserve">Tantárgy oktatásába bevont </w:t>
            </w:r>
            <w:proofErr w:type="gramStart"/>
            <w:r w:rsidRPr="008A2386">
              <w:rPr>
                <w:b/>
              </w:rPr>
              <w:t>oktató(</w:t>
            </w:r>
            <w:proofErr w:type="gramEnd"/>
            <w:r w:rsidRPr="008A2386">
              <w:rPr>
                <w:b/>
              </w:rPr>
              <w:t xml:space="preserve">k), </w:t>
            </w:r>
            <w:r w:rsidRPr="008A2386">
              <w:t>ha van(</w:t>
            </w:r>
            <w:proofErr w:type="spellStart"/>
            <w:r w:rsidRPr="008A2386">
              <w:t>nak</w:t>
            </w:r>
            <w:proofErr w:type="spellEnd"/>
            <w:r w:rsidRPr="008A2386">
              <w:t>)</w:t>
            </w:r>
            <w:r w:rsidRPr="008A2386">
              <w:rPr>
                <w:b/>
              </w:rPr>
              <w:t xml:space="preserve"> </w:t>
            </w:r>
            <w:r w:rsidRPr="008A2386">
              <w:t>(</w:t>
            </w:r>
            <w:r w:rsidRPr="008A2386">
              <w:rPr>
                <w:i/>
              </w:rPr>
              <w:t>név, beosztás, tud. fokozat</w:t>
            </w:r>
            <w:r w:rsidRPr="008A2386">
              <w:t>)</w:t>
            </w:r>
            <w:r w:rsidRPr="008A2386">
              <w:rPr>
                <w:b/>
              </w:rPr>
              <w:t>:</w:t>
            </w:r>
          </w:p>
          <w:p w:rsidR="005378D7" w:rsidRPr="008A2386" w:rsidRDefault="005378D7" w:rsidP="00255603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…………………..….</w:t>
            </w:r>
          </w:p>
        </w:tc>
      </w:tr>
    </w:tbl>
    <w:p w:rsidR="005378D7" w:rsidRDefault="005378D7" w:rsidP="005378D7"/>
    <w:p w:rsidR="00A91FA7" w:rsidRDefault="00A91FA7"/>
    <w:sectPr w:rsidR="00A91FA7" w:rsidSect="00A9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AA3"/>
    <w:multiLevelType w:val="hybridMultilevel"/>
    <w:tmpl w:val="546654F4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15529FE"/>
    <w:multiLevelType w:val="hybridMultilevel"/>
    <w:tmpl w:val="EC088A1E"/>
    <w:lvl w:ilvl="0" w:tplc="6478D236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>
    <w:nsid w:val="37DC2D0F"/>
    <w:multiLevelType w:val="hybridMultilevel"/>
    <w:tmpl w:val="99C0C0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378D7"/>
    <w:rsid w:val="005378D7"/>
    <w:rsid w:val="00A9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7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378D7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 Char Char1 Char Char Char Char"/>
    <w:basedOn w:val="Norml"/>
    <w:rsid w:val="005378D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basedOn w:val="Norml"/>
    <w:uiPriority w:val="34"/>
    <w:qFormat/>
    <w:rsid w:val="00537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larsky.sweb.cz/Debrecen/LexikologieBA/LexBAHO.pdf" TargetMode="External"/><Relationship Id="rId5" Type="http://schemas.openxmlformats.org/officeDocument/2006/relationships/hyperlink" Target="http://pilarsky.sweb.cz/Debrecen/LexikologieBA/LexBAH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2020-07-20T12:41:00Z</dcterms:created>
  <dcterms:modified xsi:type="dcterms:W3CDTF">2020-07-20T12:41:00Z</dcterms:modified>
</cp:coreProperties>
</file>