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7"/>
        <w:gridCol w:w="2231"/>
      </w:tblGrid>
      <w:tr w:rsidR="00F71A39" w:rsidRPr="00D940A3" w:rsidTr="00554D8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Korszakok, szerzők, műfajok 1-3.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Kreditértéke: 3</w:t>
            </w:r>
          </w:p>
        </w:tc>
      </w:tr>
      <w:tr w:rsidR="00F71A39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F71A39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F71A39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szeminárium.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német)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F71A39" w:rsidRPr="00D940A3" w:rsidTr="00554D8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F71A39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2-3.</w:t>
            </w:r>
          </w:p>
        </w:tc>
      </w:tr>
      <w:tr w:rsidR="00F71A39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…………..</w:t>
            </w:r>
          </w:p>
        </w:tc>
      </w:tr>
    </w:tbl>
    <w:p w:rsidR="00F71A39" w:rsidRPr="00D940A3" w:rsidRDefault="00F71A39" w:rsidP="00F71A39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71A39" w:rsidRPr="00D940A3" w:rsidTr="00554D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F71A39" w:rsidRPr="00D940A3" w:rsidTr="00554D8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 Korszakok, szerzők, műfajok c. szeminárium a mesterképzés elmélyültebb munkáját kívánja biztosítani. A tantárgy valójában egy speciálkollégium, melynek keretében különböző témák (szerzők, kiemelkedő művek, korszakok, esztétikai jelenségek etc.) feldolgozására nyílik lehetőség.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 tantárgy célja, hogy nehéz és/vagy terjedelmes irodalmi szövegek (és szakirodalom) olvasásán/feldolgozásán keresztül elmélyült ismeretekre tegyenek szert a hallgatók, illetve megismerjék az elmélyült szakmai munka módszereit.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előadás témája, tartalma változó. A tárgy mindenkori oktatója a szűkebb kutatási- / szakterületéről meríti az előadás tematikáját.</w:t>
            </w:r>
          </w:p>
        </w:tc>
      </w:tr>
      <w:tr w:rsidR="00F71A39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71A39" w:rsidRPr="00D940A3" w:rsidRDefault="00F71A39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71A39" w:rsidRPr="00D940A3" w:rsidTr="00554D8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Moennighoff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Burkhard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Eckhardt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Meyer-Krentler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Arbeitstechniken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Literaturwissenschaft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Paderborn</w:t>
            </w:r>
            <w:proofErr w:type="spellEnd"/>
            <w:r w:rsidRPr="00D940A3">
              <w:rPr>
                <w:sz w:val="22"/>
                <w:szCs w:val="22"/>
              </w:rPr>
              <w:t>, Fink, 2015. ISBN: 3 8252 1583 2.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Jaeger</w:t>
            </w:r>
            <w:proofErr w:type="spellEnd"/>
            <w:r w:rsidRPr="00D940A3">
              <w:rPr>
                <w:sz w:val="22"/>
                <w:szCs w:val="22"/>
              </w:rPr>
              <w:t xml:space="preserve">, Friedrich, and </w:t>
            </w:r>
            <w:proofErr w:type="spellStart"/>
            <w:r w:rsidRPr="00D940A3">
              <w:rPr>
                <w:sz w:val="22"/>
                <w:szCs w:val="22"/>
              </w:rPr>
              <w:t>Jo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rn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Ru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sen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Handbuch</w:t>
            </w:r>
            <w:proofErr w:type="spellEnd"/>
            <w:r w:rsidRPr="00D940A3">
              <w:rPr>
                <w:sz w:val="22"/>
                <w:szCs w:val="22"/>
              </w:rPr>
              <w:t xml:space="preserve"> der </w:t>
            </w:r>
            <w:proofErr w:type="spellStart"/>
            <w:r w:rsidRPr="00D940A3">
              <w:rPr>
                <w:sz w:val="22"/>
                <w:szCs w:val="22"/>
              </w:rPr>
              <w:t>Kulturwissenschaften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Bd</w:t>
            </w:r>
            <w:proofErr w:type="spellEnd"/>
            <w:r w:rsidRPr="00D940A3">
              <w:rPr>
                <w:sz w:val="22"/>
                <w:szCs w:val="22"/>
              </w:rPr>
              <w:t>. 3, Stuttgart: J</w:t>
            </w:r>
            <w:proofErr w:type="gramStart"/>
            <w:r w:rsidRPr="00D940A3">
              <w:rPr>
                <w:sz w:val="22"/>
                <w:szCs w:val="22"/>
              </w:rPr>
              <w:t>.B.</w:t>
            </w:r>
            <w:proofErr w:type="gram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Metzler</w:t>
            </w:r>
            <w:proofErr w:type="spellEnd"/>
            <w:r w:rsidRPr="00D940A3">
              <w:rPr>
                <w:sz w:val="22"/>
                <w:szCs w:val="22"/>
              </w:rPr>
              <w:t>, 2011. ISBN: 3 476 01959 4.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Vogt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Jochen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Einladung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zur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Literaturwissenschaft</w:t>
            </w:r>
            <w:proofErr w:type="spellEnd"/>
            <w:r w:rsidRPr="00D940A3">
              <w:rPr>
                <w:sz w:val="22"/>
                <w:szCs w:val="22"/>
              </w:rPr>
              <w:t xml:space="preserve">: mit </w:t>
            </w:r>
            <w:proofErr w:type="spellStart"/>
            <w:r w:rsidRPr="00D940A3">
              <w:rPr>
                <w:sz w:val="22"/>
                <w:szCs w:val="22"/>
              </w:rPr>
              <w:t>einem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Hypertext-Vertiefungsprogramm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im</w:t>
            </w:r>
            <w:proofErr w:type="spellEnd"/>
            <w:r w:rsidRPr="00D940A3">
              <w:rPr>
                <w:sz w:val="22"/>
                <w:szCs w:val="22"/>
              </w:rPr>
              <w:t xml:space="preserve"> Internet. </w:t>
            </w:r>
            <w:proofErr w:type="spellStart"/>
            <w:r w:rsidRPr="00D940A3">
              <w:rPr>
                <w:sz w:val="22"/>
                <w:szCs w:val="22"/>
              </w:rPr>
              <w:t>Mu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nchen</w:t>
            </w:r>
            <w:proofErr w:type="spellEnd"/>
            <w:r w:rsidRPr="00D940A3">
              <w:rPr>
                <w:sz w:val="22"/>
                <w:szCs w:val="22"/>
              </w:rPr>
              <w:t>: Fink, 2001. ISBN: 3 7705 3581 2.</w:t>
            </w:r>
          </w:p>
        </w:tc>
      </w:tr>
      <w:tr w:rsidR="00F71A39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71A39" w:rsidRPr="00D940A3" w:rsidRDefault="00F71A39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Azoknak az </w:t>
            </w:r>
            <w:r w:rsidRPr="00D940A3">
              <w:rPr>
                <w:b/>
                <w:sz w:val="22"/>
                <w:szCs w:val="22"/>
              </w:rPr>
              <w:t>előírt</w:t>
            </w:r>
            <w:r w:rsidRPr="00D940A3">
              <w:rPr>
                <w:sz w:val="22"/>
                <w:szCs w:val="22"/>
              </w:rPr>
              <w:t xml:space="preserve"> s</w:t>
            </w:r>
            <w:r w:rsidRPr="00D940A3">
              <w:rPr>
                <w:b/>
                <w:sz w:val="22"/>
                <w:szCs w:val="22"/>
              </w:rPr>
              <w:t>zakmai kompetenciáknak, kompetencia-elemeknek</w:t>
            </w:r>
            <w:r w:rsidRPr="00D940A3">
              <w:rPr>
                <w:sz w:val="21"/>
                <w:szCs w:val="21"/>
              </w:rPr>
              <w:t xml:space="preserve"> </w:t>
            </w:r>
            <w:r w:rsidRPr="00D940A3">
              <w:rPr>
                <w:i/>
              </w:rPr>
              <w:t>(tudás, képesség</w:t>
            </w:r>
            <w:r w:rsidRPr="00D940A3">
              <w:t xml:space="preserve"> stb., </w:t>
            </w:r>
            <w:r w:rsidRPr="00D940A3">
              <w:rPr>
                <w:i/>
              </w:rPr>
              <w:t xml:space="preserve">KKK </w:t>
            </w:r>
            <w:r w:rsidRPr="00D940A3">
              <w:rPr>
                <w:b/>
                <w:i/>
              </w:rPr>
              <w:t>7.</w:t>
            </w:r>
            <w:r w:rsidRPr="00D940A3">
              <w:rPr>
                <w:i/>
              </w:rPr>
              <w:t xml:space="preserve"> pont</w:t>
            </w:r>
            <w:r w:rsidRPr="00D940A3">
              <w:t xml:space="preserve">) </w:t>
            </w:r>
            <w:r w:rsidRPr="00D940A3">
              <w:rPr>
                <w:sz w:val="22"/>
                <w:szCs w:val="22"/>
              </w:rPr>
              <w:t xml:space="preserve">a felsorolása, </w:t>
            </w:r>
            <w:r w:rsidRPr="00D940A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F71A39" w:rsidRPr="00D940A3" w:rsidTr="00554D8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ind w:left="34"/>
              <w:rPr>
                <w:i/>
              </w:rPr>
            </w:pPr>
            <w:r w:rsidRPr="00D940A3">
              <w:rPr>
                <w:i/>
              </w:rPr>
              <w:t xml:space="preserve">pl.: </w:t>
            </w:r>
          </w:p>
          <w:p w:rsidR="00F71A39" w:rsidRPr="00D940A3" w:rsidRDefault="00F71A39" w:rsidP="00554D8E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</w:t>
            </w:r>
            <w:proofErr w:type="gramStart"/>
            <w:r w:rsidRPr="00D940A3">
              <w:rPr>
                <w:b/>
                <w:sz w:val="22"/>
                <w:szCs w:val="22"/>
              </w:rPr>
              <w:t>)tudása</w:t>
            </w:r>
            <w:proofErr w:type="gramEnd"/>
          </w:p>
          <w:p w:rsidR="00F71A39" w:rsidRPr="00D940A3" w:rsidRDefault="00F71A39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-részleteiben</w:t>
            </w:r>
            <w:proofErr w:type="spellEnd"/>
            <w:r w:rsidRPr="00D940A3">
              <w:rPr>
                <w:sz w:val="22"/>
                <w:szCs w:val="22"/>
              </w:rPr>
              <w:t xml:space="preserve"> átlátja az </w:t>
            </w:r>
            <w:proofErr w:type="gramStart"/>
            <w:r w:rsidRPr="00D940A3">
              <w:rPr>
                <w:sz w:val="22"/>
                <w:szCs w:val="22"/>
              </w:rPr>
              <w:t>irodalom történeti</w:t>
            </w:r>
            <w:proofErr w:type="gramEnd"/>
            <w:r w:rsidRPr="00D940A3">
              <w:rPr>
                <w:sz w:val="22"/>
                <w:szCs w:val="22"/>
              </w:rPr>
              <w:t>, folyamatszerű összefüggéseit</w:t>
            </w:r>
          </w:p>
          <w:p w:rsidR="00F71A39" w:rsidRPr="00D940A3" w:rsidRDefault="00F71A39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-átfogóan</w:t>
            </w:r>
            <w:proofErr w:type="spellEnd"/>
            <w:r w:rsidRPr="00D940A3">
              <w:rPr>
                <w:sz w:val="22"/>
                <w:szCs w:val="22"/>
              </w:rPr>
              <w:t xml:space="preserve"> ismeri szakterületének jellemző tudományos és közéleti műfajait</w:t>
            </w:r>
          </w:p>
          <w:p w:rsidR="00F71A39" w:rsidRPr="00D940A3" w:rsidRDefault="00F71A39" w:rsidP="00554D8E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b</w:t>
            </w:r>
            <w:proofErr w:type="gramStart"/>
            <w:r w:rsidRPr="00D940A3">
              <w:rPr>
                <w:b/>
                <w:sz w:val="22"/>
                <w:szCs w:val="22"/>
              </w:rPr>
              <w:t>)képességei</w:t>
            </w:r>
            <w:proofErr w:type="gramEnd"/>
          </w:p>
          <w:p w:rsidR="00F71A39" w:rsidRPr="00D940A3" w:rsidRDefault="00F71A39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különböző korok és kortárs iskolák elméleti megközelítéseinek értékelésére</w:t>
            </w:r>
          </w:p>
          <w:p w:rsidR="00F71A39" w:rsidRPr="00D940A3" w:rsidRDefault="00F71A39" w:rsidP="00554D8E">
            <w:pPr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saját tudásának magasabb szintre emelésére</w:t>
            </w:r>
          </w:p>
        </w:tc>
      </w:tr>
    </w:tbl>
    <w:p w:rsidR="00F71A39" w:rsidRPr="00D940A3" w:rsidRDefault="00F71A39" w:rsidP="00F71A39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71A39" w:rsidRPr="00D940A3" w:rsidTr="00554D8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>: Horváth Andrea, egy. docens, PhD.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F71A39" w:rsidRPr="00D940A3" w:rsidTr="00554D8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D940A3">
              <w:rPr>
                <w:b/>
                <w:sz w:val="22"/>
                <w:szCs w:val="22"/>
              </w:rPr>
              <w:t>oktató(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k), </w:t>
            </w:r>
            <w:r w:rsidRPr="00D940A3">
              <w:rPr>
                <w:sz w:val="22"/>
                <w:szCs w:val="22"/>
              </w:rPr>
              <w:t>ha van(</w:t>
            </w:r>
            <w:proofErr w:type="spellStart"/>
            <w:r w:rsidRPr="00D940A3">
              <w:rPr>
                <w:sz w:val="22"/>
                <w:szCs w:val="22"/>
              </w:rPr>
              <w:t>nak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>: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D940A3">
              <w:rPr>
                <w:b/>
                <w:sz w:val="22"/>
                <w:szCs w:val="22"/>
              </w:rPr>
              <w:t>Katschthaler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Karl, egy. </w:t>
            </w:r>
            <w:proofErr w:type="spellStart"/>
            <w:r w:rsidRPr="00D940A3">
              <w:rPr>
                <w:b/>
                <w:sz w:val="22"/>
                <w:szCs w:val="22"/>
              </w:rPr>
              <w:t>doc</w:t>
            </w:r>
            <w:proofErr w:type="spellEnd"/>
            <w:r w:rsidRPr="00D940A3">
              <w:rPr>
                <w:b/>
                <w:sz w:val="22"/>
                <w:szCs w:val="22"/>
              </w:rPr>
              <w:t>. PhD.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Kovács Kálmán, egy. </w:t>
            </w:r>
            <w:proofErr w:type="spellStart"/>
            <w:r w:rsidRPr="00D940A3">
              <w:rPr>
                <w:b/>
                <w:sz w:val="22"/>
                <w:szCs w:val="22"/>
              </w:rPr>
              <w:t>doc</w:t>
            </w:r>
            <w:proofErr w:type="gramStart"/>
            <w:r w:rsidRPr="00D940A3">
              <w:rPr>
                <w:b/>
                <w:sz w:val="22"/>
                <w:szCs w:val="22"/>
              </w:rPr>
              <w:t>.PhD</w:t>
            </w:r>
            <w:proofErr w:type="spellEnd"/>
            <w:proofErr w:type="gramEnd"/>
            <w:r w:rsidRPr="00D940A3">
              <w:rPr>
                <w:b/>
                <w:sz w:val="22"/>
                <w:szCs w:val="22"/>
              </w:rPr>
              <w:t>.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D940A3">
              <w:rPr>
                <w:b/>
                <w:sz w:val="22"/>
                <w:szCs w:val="22"/>
              </w:rPr>
              <w:t>Kricsfalusi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Beatrix, egy. adj. PhD.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D940A3">
              <w:rPr>
                <w:b/>
                <w:sz w:val="22"/>
                <w:szCs w:val="22"/>
              </w:rPr>
              <w:t>Pabis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Eszter, egy. adj. PhD.</w:t>
            </w:r>
          </w:p>
        </w:tc>
      </w:tr>
    </w:tbl>
    <w:p w:rsidR="00F71A39" w:rsidRPr="00D940A3" w:rsidRDefault="00F71A39" w:rsidP="00F71A39"/>
    <w:p w:rsidR="00F71A39" w:rsidRPr="00D940A3" w:rsidRDefault="00F71A39" w:rsidP="00F71A39">
      <w:pPr>
        <w:spacing w:after="200" w:line="276" w:lineRule="auto"/>
      </w:pPr>
      <w:r w:rsidRPr="00D940A3">
        <w:br w:type="page"/>
      </w:r>
    </w:p>
    <w:p w:rsidR="00AB3ABE" w:rsidRDefault="00AB3ABE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1D" w:rsidRDefault="00BF1A1D" w:rsidP="00F71A39">
      <w:r>
        <w:separator/>
      </w:r>
    </w:p>
  </w:endnote>
  <w:endnote w:type="continuationSeparator" w:id="0">
    <w:p w:rsidR="00BF1A1D" w:rsidRDefault="00BF1A1D" w:rsidP="00F7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1D" w:rsidRDefault="00BF1A1D" w:rsidP="00F71A39">
      <w:r>
        <w:separator/>
      </w:r>
    </w:p>
  </w:footnote>
  <w:footnote w:type="continuationSeparator" w:id="0">
    <w:p w:rsidR="00BF1A1D" w:rsidRDefault="00BF1A1D" w:rsidP="00F71A39">
      <w:r>
        <w:continuationSeparator/>
      </w:r>
    </w:p>
  </w:footnote>
  <w:footnote w:id="1">
    <w:p w:rsidR="00F71A39" w:rsidRPr="00A5216A" w:rsidRDefault="00F71A39" w:rsidP="00F71A39">
      <w:pPr>
        <w:pStyle w:val="Lbjegyzetszveg"/>
        <w:ind w:left="142" w:hanging="142"/>
        <w:rPr>
          <w:sz w:val="4"/>
          <w:szCs w:val="4"/>
        </w:rPr>
      </w:pPr>
    </w:p>
    <w:p w:rsidR="00F71A39" w:rsidRPr="0003723C" w:rsidRDefault="00F71A39" w:rsidP="00F71A3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71A39" w:rsidRPr="00CD5314" w:rsidRDefault="00F71A39" w:rsidP="00F71A3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F71A39" w:rsidRPr="00CD5314" w:rsidRDefault="00F71A39" w:rsidP="00F71A3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F71A39" w:rsidRPr="00CD5314" w:rsidRDefault="00F71A39" w:rsidP="00F71A3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39"/>
    <w:rsid w:val="00AB3ABE"/>
    <w:rsid w:val="00BF1A1D"/>
    <w:rsid w:val="00F7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71A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71A39"/>
  </w:style>
  <w:style w:type="character" w:customStyle="1" w:styleId="LbjegyzetszvegChar">
    <w:name w:val="Lábjegyzetszöveg Char"/>
    <w:basedOn w:val="Bekezdsalapbettpusa"/>
    <w:link w:val="Lbjegyzetszveg"/>
    <w:semiHidden/>
    <w:rsid w:val="00F71A3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2021-11-05T08:53:00Z</dcterms:created>
  <dcterms:modified xsi:type="dcterms:W3CDTF">2021-11-05T08:53:00Z</dcterms:modified>
</cp:coreProperties>
</file>