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B54296" w:rsidRPr="00846E0B" w:rsidTr="001B584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Fonetika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</w:t>
            </w:r>
            <w:proofErr w:type="gramStart"/>
            <w:r w:rsidRPr="00846E0B">
              <w:rPr>
                <w:b/>
                <w:sz w:val="22"/>
                <w:szCs w:val="22"/>
              </w:rPr>
              <w:t>: …</w:t>
            </w:r>
            <w:proofErr w:type="gramEnd"/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….</w:t>
            </w:r>
            <w:proofErr w:type="gramEnd"/>
            <w:r w:rsidRPr="00846E0B">
              <w:rPr>
                <w:b/>
                <w:sz w:val="22"/>
                <w:szCs w:val="22"/>
              </w:rPr>
              <w:t xml:space="preserve">. </w:t>
            </w:r>
            <w:r w:rsidRPr="00846E0B">
              <w:rPr>
                <w:sz w:val="22"/>
                <w:szCs w:val="22"/>
              </w:rPr>
              <w:t>(</w:t>
            </w:r>
            <w:proofErr w:type="spellStart"/>
            <w:r w:rsidRPr="00846E0B">
              <w:rPr>
                <w:sz w:val="22"/>
                <w:szCs w:val="22"/>
              </w:rPr>
              <w:t>kredit%</w:t>
            </w:r>
            <w:proofErr w:type="spellEnd"/>
            <w:r w:rsidRPr="00846E0B">
              <w:rPr>
                <w:sz w:val="22"/>
                <w:szCs w:val="22"/>
              </w:rPr>
              <w:t>)</w:t>
            </w:r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>
              <w:rPr>
                <w:sz w:val="22"/>
                <w:szCs w:val="22"/>
              </w:rPr>
              <w:t>: szeminárium</w:t>
            </w:r>
            <w:r w:rsidRPr="00846E0B">
              <w:rPr>
                <w:sz w:val="22"/>
                <w:szCs w:val="22"/>
              </w:rPr>
              <w:t xml:space="preserve">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B54296" w:rsidRPr="00846E0B" w:rsidRDefault="00B54296" w:rsidP="001B584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német</w:t>
            </w:r>
            <w:r w:rsidRPr="00846E0B">
              <w:rPr>
                <w:i/>
                <w:sz w:val="22"/>
                <w:szCs w:val="22"/>
              </w:rPr>
              <w:t>)</w:t>
            </w:r>
          </w:p>
          <w:p w:rsidR="00B54296" w:rsidRPr="00846E0B" w:rsidRDefault="00B54296" w:rsidP="001B584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kiejtés és hallásértés gyakorlása</w:t>
            </w:r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 gyakorlati jegy</w:t>
            </w:r>
          </w:p>
          <w:p w:rsidR="00B54296" w:rsidRPr="00846E0B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229">
              <w:rPr>
                <w:sz w:val="22"/>
                <w:szCs w:val="22"/>
              </w:rPr>
              <w:t>szóbeli felelet,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229">
              <w:rPr>
                <w:sz w:val="22"/>
                <w:szCs w:val="22"/>
              </w:rPr>
              <w:t>hallott szöveg értés</w:t>
            </w:r>
            <w:r>
              <w:rPr>
                <w:sz w:val="22"/>
                <w:szCs w:val="22"/>
              </w:rPr>
              <w:t>ének ellenőrzése írásbeli tesztek formájában</w:t>
            </w:r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2.</w:t>
            </w:r>
          </w:p>
        </w:tc>
      </w:tr>
      <w:tr w:rsidR="00B54296" w:rsidRPr="00846E0B" w:rsidTr="001B584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</w:t>
            </w:r>
          </w:p>
        </w:tc>
      </w:tr>
    </w:tbl>
    <w:p w:rsidR="00B54296" w:rsidRPr="00846E0B" w:rsidRDefault="00B54296" w:rsidP="00B5429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54296" w:rsidRPr="00846E0B" w:rsidTr="001B58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>. 10 sor)</w:t>
            </w:r>
            <w:r w:rsidRPr="00846E0B">
              <w:rPr>
                <w:sz w:val="22"/>
                <w:szCs w:val="22"/>
              </w:rPr>
              <w:t xml:space="preserve">: az elsajátítandó </w:t>
            </w:r>
            <w:r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54296" w:rsidRPr="00BD0211" w:rsidTr="001B584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54296" w:rsidRPr="00BD0211" w:rsidRDefault="00B54296" w:rsidP="001B584C">
            <w:pPr>
              <w:pStyle w:val="Szvegtrzs"/>
              <w:spacing w:after="0" w:line="360" w:lineRule="auto"/>
              <w:rPr>
                <w:rFonts w:ascii="Times New Roman" w:hAnsi="Times New Roman"/>
                <w:lang w:val="hu-HU"/>
              </w:rPr>
            </w:pPr>
            <w:r w:rsidRPr="00BD0211">
              <w:rPr>
                <w:rFonts w:ascii="Times New Roman" w:hAnsi="Times New Roman"/>
                <w:lang w:val="hu-HU"/>
              </w:rPr>
              <w:t>A tanegység célkitűzése kettős: egyrészről cél, hogy a hallgatókat segítsük a német nyelv akcentus- és interferenciamentes kiejtésének elsajátításában, másrészről a hallás utáni szövegértés készségének fejlesztésében.</w:t>
            </w:r>
          </w:p>
          <w:p w:rsidR="00B54296" w:rsidRPr="00BD0211" w:rsidRDefault="00B54296" w:rsidP="001B584C">
            <w:pPr>
              <w:pStyle w:val="Szvegtrzs"/>
              <w:spacing w:after="0" w:line="360" w:lineRule="auto"/>
              <w:rPr>
                <w:rFonts w:ascii="Times New Roman" w:hAnsi="Times New Roman"/>
                <w:b/>
                <w:lang w:val="hu-HU"/>
              </w:rPr>
            </w:pPr>
            <w:r w:rsidRPr="00BD0211">
              <w:rPr>
                <w:rFonts w:ascii="Times New Roman" w:hAnsi="Times New Roman"/>
                <w:lang w:val="hu-HU"/>
              </w:rPr>
              <w:t xml:space="preserve">A célkitűzéseknek megfelelően minden óra két részre tagolódik. Az óra első felében minimális elméleti és fogalmi háttér használatával, gyakran hangzó anyag segítségével, játékos formában tárgyaljuk és gyakoroljuk a német fonetika egy-egy a magyar beszélők számára problematikus szeletét. A második félév a német mássalhangzórendszer problémáira koncentrál. Az órák második felében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növekszik. A hallgatók </w:t>
            </w:r>
            <w:r>
              <w:rPr>
                <w:rFonts w:ascii="Times New Roman" w:hAnsi="Times New Roman"/>
                <w:lang w:val="hu-HU"/>
              </w:rPr>
              <w:t>fejlődését és teljesítményét 4</w:t>
            </w:r>
            <w:r w:rsidRPr="00BD0211">
              <w:rPr>
                <w:rFonts w:ascii="Times New Roman" w:hAnsi="Times New Roman"/>
                <w:lang w:val="hu-HU"/>
              </w:rPr>
              <w:t xml:space="preserve"> hallás utáni szövegértési teszt és 3 szóbeli kiejtési gyakorlat formájában ellenőrizzük.</w:t>
            </w:r>
          </w:p>
          <w:p w:rsidR="00B54296" w:rsidRPr="00BD0211" w:rsidRDefault="00B54296" w:rsidP="001B584C">
            <w:pPr>
              <w:rPr>
                <w:b/>
              </w:rPr>
            </w:pPr>
          </w:p>
          <w:p w:rsidR="00B54296" w:rsidRPr="00BD0211" w:rsidRDefault="00B54296" w:rsidP="001B584C">
            <w:pPr>
              <w:rPr>
                <w:b/>
              </w:rPr>
            </w:pPr>
          </w:p>
          <w:p w:rsidR="00B54296" w:rsidRPr="00BD0211" w:rsidRDefault="00B54296" w:rsidP="001B584C">
            <w:pPr>
              <w:suppressAutoHyphens/>
              <w:ind w:left="34"/>
            </w:pPr>
          </w:p>
        </w:tc>
      </w:tr>
      <w:tr w:rsidR="00B54296" w:rsidRPr="00846E0B" w:rsidTr="001B584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4296" w:rsidRPr="00846E0B" w:rsidRDefault="00B54296" w:rsidP="001B584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proofErr w:type="spellStart"/>
            <w:proofErr w:type="gramStart"/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proofErr w:type="spellEnd"/>
            <w:r w:rsidRPr="00846E0B">
              <w:rPr>
                <w:sz w:val="22"/>
                <w:szCs w:val="22"/>
              </w:rPr>
              <w:t>(</w:t>
            </w:r>
            <w:proofErr w:type="gramEnd"/>
            <w:r w:rsidRPr="00846E0B">
              <w:rPr>
                <w:sz w:val="22"/>
                <w:szCs w:val="22"/>
              </w:rPr>
              <w:t>jegyzet, tankönyv) felsorolása bibliográfiai adatokkal (szerző, cím, kiadás adatai, (esetleg oldalak), ISBN)</w:t>
            </w:r>
          </w:p>
        </w:tc>
      </w:tr>
      <w:tr w:rsidR="00B54296" w:rsidRPr="00846E0B" w:rsidTr="001B584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54296" w:rsidRPr="008A4078" w:rsidRDefault="00B54296" w:rsidP="001B584C">
            <w:pPr>
              <w:jc w:val="both"/>
              <w:rPr>
                <w:b/>
              </w:rPr>
            </w:pPr>
            <w:r w:rsidRPr="008A4078">
              <w:rPr>
                <w:b/>
              </w:rPr>
              <w:t>Kötelező irodalom:</w:t>
            </w:r>
          </w:p>
          <w:p w:rsidR="00B54296" w:rsidRDefault="00B54296" w:rsidP="001B584C">
            <w:pPr>
              <w:jc w:val="both"/>
            </w:pPr>
            <w:proofErr w:type="spellStart"/>
            <w:r w:rsidRPr="00A7213E">
              <w:t>Dietz</w:t>
            </w:r>
            <w:proofErr w:type="spellEnd"/>
            <w:r w:rsidRPr="00A7213E">
              <w:t xml:space="preserve">, </w:t>
            </w:r>
            <w:proofErr w:type="spellStart"/>
            <w:r w:rsidRPr="00A7213E">
              <w:t>Gunther</w:t>
            </w:r>
            <w:proofErr w:type="spellEnd"/>
            <w:r w:rsidRPr="00A7213E">
              <w:t xml:space="preserve"> – </w:t>
            </w:r>
            <w:proofErr w:type="spellStart"/>
            <w:r w:rsidRPr="00A7213E">
              <w:t>Tronka</w:t>
            </w:r>
            <w:proofErr w:type="spellEnd"/>
            <w:r w:rsidRPr="00A7213E">
              <w:t xml:space="preserve">, Krisztián (2002): </w:t>
            </w:r>
            <w:proofErr w:type="spellStart"/>
            <w:r w:rsidRPr="00A7213E">
              <w:rPr>
                <w:i/>
              </w:rPr>
              <w:t>Sprechprobe</w:t>
            </w:r>
            <w:proofErr w:type="spellEnd"/>
            <w:r w:rsidRPr="00A7213E">
              <w:rPr>
                <w:i/>
              </w:rPr>
              <w:t xml:space="preserve">. </w:t>
            </w:r>
            <w:proofErr w:type="spellStart"/>
            <w:r w:rsidRPr="00A7213E">
              <w:rPr>
                <w:i/>
              </w:rPr>
              <w:t>Aussprach</w:t>
            </w:r>
            <w:r>
              <w:rPr>
                <w:i/>
              </w:rPr>
              <w:t>e</w:t>
            </w:r>
            <w:r w:rsidRPr="00A7213E">
              <w:rPr>
                <w:i/>
              </w:rPr>
              <w:t>training</w:t>
            </w:r>
            <w:proofErr w:type="spellEnd"/>
            <w:r w:rsidRPr="00A7213E">
              <w:rPr>
                <w:i/>
              </w:rPr>
              <w:t xml:space="preserve"> </w:t>
            </w:r>
            <w:proofErr w:type="spellStart"/>
            <w:r w:rsidRPr="00A7213E">
              <w:rPr>
                <w:i/>
              </w:rPr>
              <w:t>für</w:t>
            </w:r>
            <w:proofErr w:type="spellEnd"/>
            <w:r w:rsidRPr="00A7213E">
              <w:rPr>
                <w:i/>
              </w:rPr>
              <w:t xml:space="preserve"> </w:t>
            </w:r>
            <w:proofErr w:type="spellStart"/>
            <w:r w:rsidRPr="00A7213E">
              <w:rPr>
                <w:i/>
              </w:rPr>
              <w:t>ungarische</w:t>
            </w:r>
            <w:proofErr w:type="spellEnd"/>
            <w:r w:rsidRPr="00A7213E">
              <w:rPr>
                <w:i/>
              </w:rPr>
              <w:t xml:space="preserve"> </w:t>
            </w:r>
            <w:proofErr w:type="spellStart"/>
            <w:r w:rsidRPr="00A7213E">
              <w:rPr>
                <w:i/>
              </w:rPr>
              <w:t>DaF-Lerner</w:t>
            </w:r>
            <w:proofErr w:type="spellEnd"/>
            <w:r w:rsidRPr="00A7213E">
              <w:t xml:space="preserve">. 2. </w:t>
            </w:r>
            <w:proofErr w:type="spellStart"/>
            <w:r w:rsidRPr="00A7213E">
              <w:t>Aufl</w:t>
            </w:r>
            <w:proofErr w:type="spellEnd"/>
            <w:r w:rsidRPr="00A7213E">
              <w:t>. Debrecen: Debreceni</w:t>
            </w:r>
            <w:r>
              <w:t xml:space="preserve"> </w:t>
            </w:r>
            <w:r w:rsidRPr="00A7213E">
              <w:t>Egyetem Kossuth Egyetemi</w:t>
            </w:r>
            <w:r>
              <w:t xml:space="preserve"> </w:t>
            </w:r>
            <w:r w:rsidRPr="00A7213E">
              <w:t>Kiadó.</w:t>
            </w:r>
          </w:p>
          <w:p w:rsidR="00B54296" w:rsidRPr="006312DC" w:rsidRDefault="00B54296" w:rsidP="001B584C">
            <w:pPr>
              <w:jc w:val="both"/>
            </w:pPr>
            <w:proofErr w:type="spellStart"/>
            <w:r>
              <w:t>Perlmann-Balme</w:t>
            </w:r>
            <w:proofErr w:type="spellEnd"/>
            <w:r>
              <w:t xml:space="preserve"> </w:t>
            </w:r>
            <w:proofErr w:type="spellStart"/>
            <w:r>
              <w:t>Michaela</w:t>
            </w:r>
            <w:proofErr w:type="spellEnd"/>
            <w:r>
              <w:t xml:space="preserve"> – </w:t>
            </w:r>
            <w:proofErr w:type="spellStart"/>
            <w:r>
              <w:t>Schwalb</w:t>
            </w:r>
            <w:proofErr w:type="spellEnd"/>
            <w:r>
              <w:t xml:space="preserve"> </w:t>
            </w:r>
            <w:proofErr w:type="spellStart"/>
            <w:r>
              <w:t>Susanne</w:t>
            </w:r>
            <w:proofErr w:type="spellEnd"/>
            <w:r>
              <w:t xml:space="preserve"> – </w:t>
            </w:r>
            <w:proofErr w:type="spellStart"/>
            <w:r>
              <w:t>Matussek</w:t>
            </w:r>
            <w:proofErr w:type="spellEnd"/>
            <w:r>
              <w:t xml:space="preserve"> </w:t>
            </w:r>
            <w:proofErr w:type="spellStart"/>
            <w:r>
              <w:t>Magdalena</w:t>
            </w:r>
            <w:proofErr w:type="spellEnd"/>
            <w:r>
              <w:t xml:space="preserve"> (2014): </w:t>
            </w:r>
            <w:r>
              <w:rPr>
                <w:i/>
              </w:rPr>
              <w:t xml:space="preserve">SICHER! Deutsch 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Fremdsprache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Kursbuch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>
              <w:rPr>
                <w:i/>
              </w:rPr>
              <w:t>Arbeitsbuch</w:t>
            </w:r>
            <w:proofErr w:type="spellEnd"/>
            <w:r>
              <w:rPr>
                <w:i/>
              </w:rPr>
              <w:t xml:space="preserve"> B2.2, </w:t>
            </w:r>
            <w:r w:rsidRPr="006312DC">
              <w:t xml:space="preserve">München,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 w:rsidRPr="006312DC">
              <w:t xml:space="preserve"> </w:t>
            </w:r>
          </w:p>
          <w:p w:rsidR="00B54296" w:rsidRPr="006312DC" w:rsidRDefault="00B54296" w:rsidP="001B584C">
            <w:pPr>
              <w:rPr>
                <w:b/>
              </w:rPr>
            </w:pPr>
          </w:p>
          <w:p w:rsidR="00B54296" w:rsidRDefault="00B54296" w:rsidP="001B584C">
            <w:pPr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B54296" w:rsidRDefault="00B54296" w:rsidP="001B584C">
            <w:pPr>
              <w:jc w:val="both"/>
              <w:rPr>
                <w:b/>
              </w:rPr>
            </w:pPr>
            <w:proofErr w:type="spellStart"/>
            <w:r w:rsidRPr="00A7213E">
              <w:lastRenderedPageBreak/>
              <w:t>Pilarský</w:t>
            </w:r>
            <w:proofErr w:type="spellEnd"/>
            <w:r w:rsidRPr="00A7213E">
              <w:t xml:space="preserve">, </w:t>
            </w:r>
            <w:proofErr w:type="spellStart"/>
            <w:r w:rsidRPr="00A7213E">
              <w:t>Jiří</w:t>
            </w:r>
            <w:proofErr w:type="spellEnd"/>
            <w:r w:rsidRPr="00A7213E">
              <w:t xml:space="preserve"> (2006): </w:t>
            </w:r>
            <w:r w:rsidRPr="00702229">
              <w:rPr>
                <w:i/>
              </w:rPr>
              <w:t xml:space="preserve">Deutsche </w:t>
            </w:r>
            <w:proofErr w:type="spellStart"/>
            <w:r w:rsidRPr="00702229">
              <w:rPr>
                <w:i/>
              </w:rPr>
              <w:t>Phonetik</w:t>
            </w:r>
            <w:proofErr w:type="spellEnd"/>
            <w:r w:rsidRPr="00702229">
              <w:rPr>
                <w:i/>
              </w:rPr>
              <w:t xml:space="preserve">. </w:t>
            </w:r>
            <w:proofErr w:type="spellStart"/>
            <w:r w:rsidRPr="00702229">
              <w:rPr>
                <w:i/>
              </w:rPr>
              <w:t>Ein</w:t>
            </w:r>
            <w:proofErr w:type="spellEnd"/>
            <w:r w:rsidRPr="00702229">
              <w:rPr>
                <w:i/>
              </w:rPr>
              <w:t xml:space="preserve"> </w:t>
            </w:r>
            <w:proofErr w:type="spellStart"/>
            <w:r w:rsidRPr="00702229">
              <w:rPr>
                <w:i/>
              </w:rPr>
              <w:t>praktischer</w:t>
            </w:r>
            <w:proofErr w:type="spellEnd"/>
            <w:r w:rsidRPr="00702229">
              <w:rPr>
                <w:i/>
              </w:rPr>
              <w:t xml:space="preserve"> </w:t>
            </w:r>
            <w:proofErr w:type="spellStart"/>
            <w:r w:rsidRPr="00702229">
              <w:rPr>
                <w:i/>
              </w:rPr>
              <w:t>Abriss</w:t>
            </w:r>
            <w:proofErr w:type="spellEnd"/>
            <w:r w:rsidRPr="00702229">
              <w:rPr>
                <w:i/>
              </w:rPr>
              <w:t xml:space="preserve"> mit </w:t>
            </w:r>
            <w:proofErr w:type="spellStart"/>
            <w:r w:rsidRPr="00702229">
              <w:rPr>
                <w:i/>
              </w:rPr>
              <w:t>Elementen</w:t>
            </w:r>
            <w:proofErr w:type="spellEnd"/>
            <w:r w:rsidRPr="00702229">
              <w:rPr>
                <w:i/>
              </w:rPr>
              <w:t xml:space="preserve"> </w:t>
            </w:r>
            <w:proofErr w:type="spellStart"/>
            <w:r w:rsidRPr="00702229">
              <w:rPr>
                <w:i/>
              </w:rPr>
              <w:t>deutsch-ungarischer</w:t>
            </w:r>
            <w:proofErr w:type="spellEnd"/>
            <w:r w:rsidRPr="00702229">
              <w:rPr>
                <w:i/>
              </w:rPr>
              <w:t xml:space="preserve"> </w:t>
            </w:r>
            <w:proofErr w:type="spellStart"/>
            <w:r w:rsidRPr="00702229">
              <w:rPr>
                <w:i/>
              </w:rPr>
              <w:t>Kontrastivität</w:t>
            </w:r>
            <w:proofErr w:type="spellEnd"/>
            <w:r w:rsidRPr="00702229">
              <w:rPr>
                <w:i/>
              </w:rPr>
              <w:t>.</w:t>
            </w:r>
            <w:r w:rsidRPr="00A7213E">
              <w:t xml:space="preserve"> 3. </w:t>
            </w:r>
            <w:proofErr w:type="spellStart"/>
            <w:r w:rsidRPr="00A7213E">
              <w:t>Aufl</w:t>
            </w:r>
            <w:proofErr w:type="spellEnd"/>
            <w:r w:rsidRPr="00A7213E">
              <w:t>. Debrecen: Debreceni</w:t>
            </w:r>
            <w:r>
              <w:t xml:space="preserve"> </w:t>
            </w:r>
            <w:r w:rsidRPr="00A7213E">
              <w:t>Egyetem Kossuth Egyetemi</w:t>
            </w:r>
            <w:r>
              <w:t xml:space="preserve"> </w:t>
            </w:r>
            <w:r w:rsidRPr="00A7213E">
              <w:t>Kiadó.</w:t>
            </w:r>
          </w:p>
          <w:p w:rsidR="00B54296" w:rsidRPr="00846E0B" w:rsidRDefault="00B54296" w:rsidP="001B584C">
            <w:pPr>
              <w:suppressAutoHyphens/>
              <w:rPr>
                <w:sz w:val="22"/>
                <w:szCs w:val="22"/>
              </w:rPr>
            </w:pPr>
          </w:p>
        </w:tc>
      </w:tr>
      <w:tr w:rsidR="00B54296" w:rsidRPr="00846E0B" w:rsidTr="001B584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4296" w:rsidRPr="00846E0B" w:rsidRDefault="00B54296" w:rsidP="001B584C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lastRenderedPageBreak/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 xml:space="preserve">zakmai kompetenciáknak, </w:t>
            </w:r>
            <w:proofErr w:type="gramStart"/>
            <w:r w:rsidRPr="00846E0B">
              <w:rPr>
                <w:b/>
                <w:sz w:val="22"/>
                <w:szCs w:val="22"/>
              </w:rPr>
              <w:t>kompetencia-elemeknek</w:t>
            </w:r>
            <w:r w:rsidRPr="00846E0B">
              <w:rPr>
                <w:i/>
              </w:rPr>
              <w:t>(</w:t>
            </w:r>
            <w:proofErr w:type="gramEnd"/>
            <w:r w:rsidRPr="00846E0B">
              <w:rPr>
                <w:i/>
              </w:rPr>
              <w:t>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54296" w:rsidRPr="00846E0B" w:rsidTr="001B584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t xml:space="preserve">pl.: </w:t>
            </w:r>
          </w:p>
          <w:p w:rsidR="00B54296" w:rsidRPr="00846E0B" w:rsidRDefault="00B54296" w:rsidP="001B584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B54296" w:rsidRPr="00846E0B" w:rsidRDefault="00B54296" w:rsidP="001B584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B54296" w:rsidRPr="00846E0B" w:rsidRDefault="00B54296" w:rsidP="001B584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B54296" w:rsidRPr="00846E0B" w:rsidRDefault="00B54296" w:rsidP="001B584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B54296" w:rsidRPr="00846E0B" w:rsidRDefault="00B54296" w:rsidP="001B584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B54296" w:rsidRPr="00846E0B" w:rsidRDefault="00B54296" w:rsidP="001B584C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B54296" w:rsidRPr="00846E0B" w:rsidRDefault="00B54296" w:rsidP="00B5429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54296" w:rsidRPr="00846E0B" w:rsidTr="001B584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54296" w:rsidRPr="00846E0B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proofErr w:type="gramStart"/>
            <w:r w:rsidRPr="00846E0B">
              <w:rPr>
                <w:b/>
                <w:sz w:val="22"/>
                <w:szCs w:val="22"/>
              </w:rPr>
              <w:t>: …</w:t>
            </w:r>
            <w:proofErr w:type="gramEnd"/>
            <w:r w:rsidRPr="00846E0B">
              <w:rPr>
                <w:b/>
                <w:sz w:val="22"/>
                <w:szCs w:val="22"/>
              </w:rPr>
              <w:t>………………….……</w:t>
            </w:r>
          </w:p>
        </w:tc>
      </w:tr>
      <w:tr w:rsidR="00B54296" w:rsidRPr="00403737" w:rsidTr="001B584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54296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 xml:space="preserve">Tantárgy oktatásába bevont </w:t>
            </w:r>
            <w:proofErr w:type="gramStart"/>
            <w:r w:rsidRPr="00846E0B">
              <w:rPr>
                <w:b/>
                <w:sz w:val="22"/>
                <w:szCs w:val="22"/>
                <w:highlight w:val="green"/>
              </w:rPr>
              <w:t>oktató(</w:t>
            </w:r>
            <w:proofErr w:type="gramEnd"/>
            <w:r w:rsidRPr="00846E0B">
              <w:rPr>
                <w:b/>
                <w:sz w:val="22"/>
                <w:szCs w:val="22"/>
                <w:highlight w:val="green"/>
              </w:rPr>
              <w:t>k),</w:t>
            </w:r>
            <w:r w:rsidRPr="00846E0B">
              <w:rPr>
                <w:sz w:val="22"/>
                <w:szCs w:val="22"/>
              </w:rPr>
              <w:t>ha van(</w:t>
            </w:r>
            <w:proofErr w:type="spellStart"/>
            <w:r w:rsidRPr="00846E0B">
              <w:rPr>
                <w:sz w:val="22"/>
                <w:szCs w:val="22"/>
              </w:rPr>
              <w:t>nak</w:t>
            </w:r>
            <w:proofErr w:type="spellEnd"/>
            <w:r w:rsidRPr="00846E0B">
              <w:rPr>
                <w:sz w:val="22"/>
                <w:szCs w:val="22"/>
              </w:rPr>
              <w:t>)(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</w:p>
          <w:p w:rsidR="00B54296" w:rsidRPr="00403737" w:rsidRDefault="00B54296" w:rsidP="001B584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Radványi Zsuzsanna, vezető nyelvtanár</w:t>
            </w:r>
          </w:p>
        </w:tc>
      </w:tr>
    </w:tbl>
    <w:p w:rsidR="00B54296" w:rsidRDefault="00B54296" w:rsidP="00B54296"/>
    <w:p w:rsidR="00D358F6" w:rsidRDefault="00D358F6"/>
    <w:sectPr w:rsidR="00D358F6" w:rsidSect="00D3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A8" w:rsidRDefault="008674A8" w:rsidP="00B54296">
      <w:r>
        <w:separator/>
      </w:r>
    </w:p>
  </w:endnote>
  <w:endnote w:type="continuationSeparator" w:id="0">
    <w:p w:rsidR="008674A8" w:rsidRDefault="008674A8" w:rsidP="00B5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A8" w:rsidRDefault="008674A8" w:rsidP="00B54296">
      <w:r>
        <w:separator/>
      </w:r>
    </w:p>
  </w:footnote>
  <w:footnote w:type="continuationSeparator" w:id="0">
    <w:p w:rsidR="008674A8" w:rsidRDefault="008674A8" w:rsidP="00B54296">
      <w:r>
        <w:continuationSeparator/>
      </w:r>
    </w:p>
  </w:footnote>
  <w:footnote w:id="1">
    <w:p w:rsidR="00B54296" w:rsidRPr="00A5216A" w:rsidRDefault="00B54296" w:rsidP="00B54296">
      <w:pPr>
        <w:pStyle w:val="Lbjegyzetszveg"/>
        <w:ind w:left="142" w:hanging="142"/>
        <w:rPr>
          <w:sz w:val="4"/>
          <w:szCs w:val="4"/>
        </w:rPr>
      </w:pPr>
    </w:p>
    <w:p w:rsidR="00B54296" w:rsidRPr="0003723C" w:rsidRDefault="00B54296" w:rsidP="00B5429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54296" w:rsidRPr="00CD5314" w:rsidRDefault="00B54296" w:rsidP="00B5429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54296" w:rsidRPr="00CD5314" w:rsidRDefault="00B54296" w:rsidP="00B5429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96"/>
    <w:rsid w:val="008674A8"/>
    <w:rsid w:val="00B54296"/>
    <w:rsid w:val="00D3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429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54296"/>
  </w:style>
  <w:style w:type="character" w:customStyle="1" w:styleId="LbjegyzetszvegChar">
    <w:name w:val="Lábjegyzetszöveg Char"/>
    <w:basedOn w:val="Bekezdsalapbettpusa"/>
    <w:link w:val="Lbjegyzetszveg"/>
    <w:semiHidden/>
    <w:rsid w:val="00B542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54296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eastAsia="MS Minngs" w:hAnsi="Century Schoolbook"/>
      <w:lang w:val="de-DE" w:eastAsia="cs-CZ"/>
    </w:rPr>
  </w:style>
  <w:style w:type="character" w:customStyle="1" w:styleId="SzvegtrzsChar">
    <w:name w:val="Szövegtörzs Char"/>
    <w:basedOn w:val="Bekezdsalapbettpusa"/>
    <w:link w:val="Szvegtrzs"/>
    <w:uiPriority w:val="99"/>
    <w:rsid w:val="00B54296"/>
    <w:rPr>
      <w:rFonts w:ascii="Century Schoolbook" w:eastAsia="MS Minngs" w:hAnsi="Century Schoolbook" w:cs="Times New Roman"/>
      <w:sz w:val="20"/>
      <w:szCs w:val="20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2021-11-04T10:21:00Z</dcterms:created>
  <dcterms:modified xsi:type="dcterms:W3CDTF">2021-11-04T10:21:00Z</dcterms:modified>
</cp:coreProperties>
</file>