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b/>
          <w:sz w:val="22"/>
          <w:szCs w:val="22"/>
          <w:lang w:val="hu-HU"/>
        </w:rPr>
        <w:t xml:space="preserve">A tárgy címe: </w:t>
      </w:r>
      <w:r w:rsidR="002464D9">
        <w:rPr>
          <w:rStyle w:val="tablerowdata"/>
          <w:sz w:val="22"/>
          <w:szCs w:val="22"/>
          <w:lang w:val="hu-HU"/>
        </w:rPr>
        <w:t xml:space="preserve">Emelt szintű nyelvgyakorlat: </w:t>
      </w:r>
      <w:r w:rsidR="002464D9" w:rsidRPr="002464D9">
        <w:rPr>
          <w:rStyle w:val="tablerowdata"/>
          <w:sz w:val="22"/>
          <w:szCs w:val="22"/>
          <w:lang w:val="hu-HU"/>
        </w:rPr>
        <w:t>német-magyar sajtószemle</w:t>
      </w:r>
      <w:r w:rsidR="004F1E27">
        <w:rPr>
          <w:rStyle w:val="tablerowdata"/>
          <w:sz w:val="22"/>
          <w:szCs w:val="22"/>
          <w:lang w:val="hu-HU"/>
        </w:rPr>
        <w:t xml:space="preserve"> (Szerda 12-14</w:t>
      </w:r>
      <w:r w:rsidRPr="00CC7AA8">
        <w:rPr>
          <w:rStyle w:val="tablerowdata"/>
          <w:sz w:val="22"/>
          <w:szCs w:val="22"/>
          <w:lang w:val="hu-HU"/>
        </w:rPr>
        <w:t>)</w:t>
      </w:r>
    </w:p>
    <w:p w:rsidR="00AC42CD" w:rsidRPr="00AC42CD" w:rsidRDefault="002063F6" w:rsidP="002063F6">
      <w:pPr>
        <w:jc w:val="both"/>
        <w:rPr>
          <w:lang w:val="hu-HU"/>
        </w:rPr>
      </w:pPr>
      <w:r w:rsidRPr="00CC7AA8">
        <w:rPr>
          <w:b/>
          <w:sz w:val="22"/>
          <w:szCs w:val="22"/>
          <w:lang w:val="hu-HU"/>
        </w:rPr>
        <w:t>Kódja:</w:t>
      </w:r>
      <w:r w:rsidRPr="00CC7AA8">
        <w:rPr>
          <w:sz w:val="22"/>
          <w:szCs w:val="22"/>
          <w:lang w:val="hu-HU"/>
        </w:rPr>
        <w:t xml:space="preserve"> </w:t>
      </w:r>
      <w:r w:rsidR="00AC42CD" w:rsidRPr="00AC42CD">
        <w:rPr>
          <w:lang w:val="hu-HU"/>
        </w:rPr>
        <w:t>BTNM752_BA</w:t>
      </w: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sz w:val="22"/>
          <w:szCs w:val="22"/>
          <w:lang w:val="hu-HU"/>
        </w:rPr>
        <w:t>Értékelésének formája: gyakorlati jegy</w:t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  <w:t xml:space="preserve">Jellege: köt. </w:t>
      </w:r>
      <w:proofErr w:type="spellStart"/>
      <w:r w:rsidRPr="00CC7AA8">
        <w:rPr>
          <w:sz w:val="22"/>
          <w:szCs w:val="22"/>
          <w:lang w:val="hu-HU"/>
        </w:rPr>
        <w:t>vál</w:t>
      </w:r>
      <w:proofErr w:type="spellEnd"/>
      <w:r w:rsidRPr="00CC7AA8">
        <w:rPr>
          <w:sz w:val="22"/>
          <w:szCs w:val="22"/>
          <w:lang w:val="hu-HU"/>
        </w:rPr>
        <w:t xml:space="preserve">. </w:t>
      </w:r>
      <w:r w:rsidRPr="00CC7AA8">
        <w:rPr>
          <w:sz w:val="22"/>
          <w:szCs w:val="22"/>
          <w:lang w:val="hu-HU"/>
        </w:rPr>
        <w:tab/>
        <w:t xml:space="preserve">Kreditértéke: </w:t>
      </w:r>
      <w:r w:rsidR="00AC42CD">
        <w:rPr>
          <w:sz w:val="22"/>
          <w:szCs w:val="22"/>
          <w:lang w:val="hu-HU"/>
        </w:rPr>
        <w:t>4</w:t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</w:r>
      <w:r w:rsidRPr="00CC7AA8">
        <w:rPr>
          <w:sz w:val="22"/>
          <w:szCs w:val="22"/>
          <w:lang w:val="hu-HU"/>
        </w:rPr>
        <w:tab/>
        <w:t>Nyelve: német</w:t>
      </w: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BD6B85">
        <w:rPr>
          <w:b/>
          <w:sz w:val="22"/>
          <w:szCs w:val="22"/>
          <w:lang w:val="hu-HU"/>
        </w:rPr>
        <w:t>Oktató</w:t>
      </w:r>
      <w:r w:rsidRPr="00CC7AA8">
        <w:rPr>
          <w:sz w:val="22"/>
          <w:szCs w:val="22"/>
          <w:lang w:val="hu-HU"/>
        </w:rPr>
        <w:t>: Molnár Mária</w:t>
      </w:r>
    </w:p>
    <w:p w:rsidR="00AC42CD" w:rsidRDefault="00B150C8" w:rsidP="002063F6">
      <w:pPr>
        <w:jc w:val="both"/>
        <w:rPr>
          <w:rStyle w:val="Hiperhivatkozs"/>
          <w:lang w:val="hu-HU"/>
        </w:rPr>
      </w:pPr>
      <w:hyperlink r:id="rId5" w:tgtFrame="_blank" w:history="1">
        <w:r w:rsidR="00AC42CD" w:rsidRPr="004F1E27">
          <w:rPr>
            <w:rStyle w:val="Hiperhivatkozs"/>
            <w:lang w:val="hu-HU"/>
          </w:rPr>
          <w:t>molnar.maria@arts.unideb.hu</w:t>
        </w:r>
      </w:hyperlink>
    </w:p>
    <w:p w:rsidR="00BD6B85" w:rsidRPr="008F22FC" w:rsidRDefault="00B150C8" w:rsidP="00BD6B85">
      <w:pPr>
        <w:rPr>
          <w:sz w:val="22"/>
          <w:szCs w:val="22"/>
          <w:lang w:val="hu-HU"/>
        </w:rPr>
      </w:pPr>
      <w:hyperlink r:id="rId6" w:tgtFrame="_blank" w:history="1">
        <w:r w:rsidR="00BD6B85" w:rsidRPr="00C76C1B">
          <w:rPr>
            <w:rStyle w:val="Hiperhivatkozs"/>
            <w:sz w:val="22"/>
            <w:szCs w:val="22"/>
            <w:lang w:val="hu-HU"/>
          </w:rPr>
          <w:t>http://molnarmariahonlapja.jimdo.com/</w:t>
        </w:r>
      </w:hyperlink>
    </w:p>
    <w:p w:rsidR="00BD6B85" w:rsidRDefault="00BD6B85" w:rsidP="002063F6">
      <w:pPr>
        <w:jc w:val="both"/>
        <w:rPr>
          <w:sz w:val="22"/>
          <w:szCs w:val="22"/>
          <w:lang w:val="hu-HU"/>
        </w:rPr>
      </w:pPr>
    </w:p>
    <w:p w:rsidR="002063F6" w:rsidRDefault="006F0C6B" w:rsidP="002063F6">
      <w:pPr>
        <w:jc w:val="both"/>
        <w:rPr>
          <w:iCs/>
          <w:sz w:val="22"/>
          <w:szCs w:val="22"/>
          <w:lang w:val="hu-HU"/>
        </w:rPr>
      </w:pPr>
      <w:r w:rsidRPr="00BD6B85">
        <w:rPr>
          <w:b/>
          <w:iCs/>
          <w:sz w:val="22"/>
          <w:szCs w:val="22"/>
          <w:lang w:val="hu-HU"/>
        </w:rPr>
        <w:t>Fogadóóra</w:t>
      </w:r>
      <w:r w:rsidRPr="002B1049">
        <w:rPr>
          <w:iCs/>
          <w:sz w:val="22"/>
          <w:szCs w:val="22"/>
          <w:lang w:val="hu-HU"/>
        </w:rPr>
        <w:t>:</w:t>
      </w:r>
      <w:r>
        <w:rPr>
          <w:iCs/>
          <w:sz w:val="22"/>
          <w:szCs w:val="22"/>
          <w:lang w:val="hu-HU"/>
        </w:rPr>
        <w:t xml:space="preserve"> szerda 10-12, Főépület I. em. 125</w:t>
      </w:r>
      <w:r w:rsidRPr="002B1049">
        <w:rPr>
          <w:iCs/>
          <w:sz w:val="22"/>
          <w:szCs w:val="22"/>
          <w:lang w:val="hu-HU"/>
        </w:rPr>
        <w:t>. szoba</w:t>
      </w:r>
    </w:p>
    <w:p w:rsidR="006F0C6B" w:rsidRPr="00CC7AA8" w:rsidRDefault="006F0C6B" w:rsidP="002063F6">
      <w:pPr>
        <w:jc w:val="both"/>
        <w:rPr>
          <w:b/>
          <w:sz w:val="22"/>
          <w:szCs w:val="22"/>
          <w:lang w:val="hu-HU"/>
        </w:rPr>
      </w:pP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b/>
          <w:sz w:val="22"/>
          <w:szCs w:val="22"/>
          <w:lang w:val="hu-HU"/>
        </w:rPr>
        <w:t>Leírás:</w:t>
      </w:r>
      <w:r w:rsidRPr="00CC7AA8">
        <w:rPr>
          <w:sz w:val="22"/>
          <w:szCs w:val="22"/>
          <w:lang w:val="hu-HU"/>
        </w:rPr>
        <w:t xml:space="preserve"> </w:t>
      </w:r>
    </w:p>
    <w:p w:rsidR="002063F6" w:rsidRPr="00CC7AA8" w:rsidRDefault="002063F6" w:rsidP="002063F6">
      <w:pPr>
        <w:jc w:val="both"/>
        <w:rPr>
          <w:sz w:val="22"/>
          <w:szCs w:val="22"/>
          <w:lang w:val="hu-HU"/>
        </w:rPr>
      </w:pPr>
      <w:r w:rsidRPr="00CC7AA8">
        <w:rPr>
          <w:sz w:val="22"/>
          <w:szCs w:val="22"/>
          <w:lang w:val="hu-HU"/>
        </w:rPr>
        <w:t>A kurzus célja a hallgatók lexikális ismereteinek és kommunikációs készségeinek fejlesztése. A k</w:t>
      </w:r>
      <w:r w:rsidR="00C40D5C">
        <w:rPr>
          <w:sz w:val="22"/>
          <w:szCs w:val="22"/>
          <w:lang w:val="hu-HU"/>
        </w:rPr>
        <w:t>urzus során hallgatók 8</w:t>
      </w:r>
      <w:r w:rsidRPr="00CC7AA8">
        <w:rPr>
          <w:sz w:val="22"/>
          <w:szCs w:val="22"/>
          <w:lang w:val="hu-HU"/>
        </w:rPr>
        <w:t xml:space="preserve"> témakörben gyakorolják az önálló témakifejtést, bővítik szókincsüket, emellett német nyelvű </w:t>
      </w:r>
      <w:r w:rsidR="004F1E27">
        <w:rPr>
          <w:sz w:val="22"/>
          <w:szCs w:val="22"/>
          <w:lang w:val="hu-HU"/>
        </w:rPr>
        <w:t>sajtó</w:t>
      </w:r>
      <w:r w:rsidRPr="00CC7AA8">
        <w:rPr>
          <w:sz w:val="22"/>
          <w:szCs w:val="22"/>
          <w:lang w:val="hu-HU"/>
        </w:rPr>
        <w:t xml:space="preserve">szövegek feldolgozásával a szövegértelmezési és a szövegelemzési készségüket is fejlesztik. </w:t>
      </w:r>
    </w:p>
    <w:p w:rsidR="002063F6" w:rsidRPr="00CC7AA8" w:rsidRDefault="002063F6" w:rsidP="002063F6">
      <w:pPr>
        <w:jc w:val="both"/>
        <w:rPr>
          <w:b/>
          <w:sz w:val="22"/>
          <w:szCs w:val="22"/>
          <w:lang w:val="hu-HU"/>
        </w:rPr>
      </w:pP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CC7AA8">
        <w:rPr>
          <w:b/>
          <w:sz w:val="22"/>
          <w:szCs w:val="22"/>
          <w:lang w:val="hu-HU"/>
        </w:rPr>
        <w:t>A kurzus tematikája:</w:t>
      </w:r>
    </w:p>
    <w:p w:rsidR="002063F6" w:rsidRPr="000407A3" w:rsidRDefault="002063F6" w:rsidP="002063F6">
      <w:pPr>
        <w:pStyle w:val="Default"/>
        <w:spacing w:after="164"/>
        <w:jc w:val="both"/>
        <w:rPr>
          <w:sz w:val="22"/>
          <w:szCs w:val="22"/>
          <w:lang w:val="de-DE"/>
        </w:rPr>
      </w:pPr>
    </w:p>
    <w:tbl>
      <w:tblPr>
        <w:tblStyle w:val="Rcsostblzat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C40D5C" w:rsidTr="006F1A6D">
        <w:tc>
          <w:tcPr>
            <w:tcW w:w="2301" w:type="dxa"/>
            <w:shd w:val="clear" w:color="auto" w:fill="F2F2F2" w:themeFill="background1" w:themeFillShade="F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</w:tc>
        <w:tc>
          <w:tcPr>
            <w:tcW w:w="2301" w:type="dxa"/>
            <w:shd w:val="clear" w:color="auto" w:fill="EEECE1" w:themeFill="background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02" w:type="dxa"/>
            <w:shd w:val="clear" w:color="auto" w:fill="EEECE1" w:themeFill="background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Arbeitsblatt</w:t>
            </w:r>
          </w:p>
        </w:tc>
        <w:tc>
          <w:tcPr>
            <w:tcW w:w="2302" w:type="dxa"/>
            <w:shd w:val="clear" w:color="auto" w:fill="EEECE1" w:themeFill="background2"/>
          </w:tcPr>
          <w:p w:rsidR="00C40D5C" w:rsidRDefault="004F5C07" w:rsidP="004F5C07">
            <w:pPr>
              <w:jc w:val="center"/>
              <w:rPr>
                <w:b/>
              </w:rPr>
            </w:pPr>
            <w:r>
              <w:rPr>
                <w:b/>
              </w:rPr>
              <w:t>Klausur</w:t>
            </w:r>
          </w:p>
        </w:tc>
      </w:tr>
      <w:tr w:rsidR="009C4A7B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9C4A7B" w:rsidRPr="00C40D5C" w:rsidRDefault="009C4A7B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9C4A7B" w:rsidRDefault="009C4A7B" w:rsidP="009C4A7B">
            <w:pPr>
              <w:jc w:val="center"/>
            </w:pPr>
            <w:r>
              <w:t>Einführung, Orientierung</w:t>
            </w:r>
          </w:p>
        </w:tc>
        <w:tc>
          <w:tcPr>
            <w:tcW w:w="2302" w:type="dxa"/>
            <w:vAlign w:val="center"/>
          </w:tcPr>
          <w:p w:rsidR="009C4A7B" w:rsidRDefault="009C4A7B" w:rsidP="009C4A7B">
            <w:pPr>
              <w:jc w:val="center"/>
            </w:pPr>
            <w:r>
              <w:t>-</w:t>
            </w:r>
          </w:p>
        </w:tc>
        <w:tc>
          <w:tcPr>
            <w:tcW w:w="2302" w:type="dxa"/>
            <w:vAlign w:val="center"/>
          </w:tcPr>
          <w:p w:rsidR="009C4A7B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Gesundheit, Körperbewusstsein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1A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C40D5C" w:rsidP="009C4A7B">
            <w:pPr>
              <w:jc w:val="center"/>
            </w:pPr>
            <w:r>
              <w:t>Gesundheit, Körperbewusstsein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1B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Sprache und Kultur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Arbeitsblatt 2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1</w:t>
            </w:r>
            <w:r>
              <w:t xml:space="preserve"> (Gesundheit, Körperbewusstsein)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Mediennutzung, soziale Netzwerke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3A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2</w:t>
            </w:r>
            <w:r>
              <w:t xml:space="preserve"> (Sprache und Kultur)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C40D5C" w:rsidP="009C4A7B">
            <w:pPr>
              <w:jc w:val="center"/>
            </w:pPr>
            <w:r>
              <w:t>Mediennutzung, soziale Netzwerke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3B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Bildung, Arbeitsmarkt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4A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3</w:t>
            </w:r>
            <w:r>
              <w:t xml:space="preserve"> (Mediennutzung, soziale Netzwerke)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C40D5C" w:rsidP="009C4A7B">
            <w:pPr>
              <w:jc w:val="center"/>
            </w:pPr>
            <w:r>
              <w:t>Bildung, Arbeitsmarkt</w:t>
            </w:r>
          </w:p>
        </w:tc>
        <w:tc>
          <w:tcPr>
            <w:tcW w:w="2302" w:type="dxa"/>
            <w:vAlign w:val="center"/>
          </w:tcPr>
          <w:p w:rsidR="00C40D5C" w:rsidRPr="00C40D5C" w:rsidRDefault="0001644A" w:rsidP="009C4A7B">
            <w:pPr>
              <w:jc w:val="center"/>
            </w:pPr>
            <w:r w:rsidRPr="0001644A">
              <w:rPr>
                <w:highlight w:val="yellow"/>
              </w:rPr>
              <w:t>Referate</w:t>
            </w:r>
            <w:r>
              <w:t xml:space="preserve">, </w:t>
            </w:r>
            <w:r w:rsidR="00AA34B4">
              <w:t>Arbeitsblatt 4B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-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6E243A" w:rsidP="009C4A7B">
            <w:pPr>
              <w:jc w:val="center"/>
            </w:pPr>
            <w:r>
              <w:t>Bildung, Arbeitsmarkt</w:t>
            </w:r>
          </w:p>
        </w:tc>
        <w:tc>
          <w:tcPr>
            <w:tcW w:w="2302" w:type="dxa"/>
            <w:vAlign w:val="center"/>
          </w:tcPr>
          <w:p w:rsidR="00C40D5C" w:rsidRPr="00C40D5C" w:rsidRDefault="006E243A" w:rsidP="009C4A7B">
            <w:pPr>
              <w:jc w:val="center"/>
            </w:pPr>
            <w:r>
              <w:t>Arbeitsblatt 4B</w:t>
            </w:r>
            <w:r w:rsidR="00591DB7">
              <w:t xml:space="preserve"> (Arbeitsblatt 4B+)</w:t>
            </w:r>
            <w:bookmarkStart w:id="0" w:name="_GoBack"/>
            <w:bookmarkEnd w:id="0"/>
          </w:p>
        </w:tc>
        <w:tc>
          <w:tcPr>
            <w:tcW w:w="2302" w:type="dxa"/>
            <w:vAlign w:val="center"/>
          </w:tcPr>
          <w:p w:rsidR="00C40D5C" w:rsidRPr="00C40D5C" w:rsidRDefault="00C40D5C" w:rsidP="009C4A7B">
            <w:pPr>
              <w:jc w:val="center"/>
            </w:pP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5612F2" w:rsidRDefault="00C40D5C" w:rsidP="009C4A7B">
            <w:pPr>
              <w:jc w:val="center"/>
            </w:pPr>
            <w:r w:rsidRPr="005612F2">
              <w:t>Gesellschaft, Kriminalität, Konsum</w:t>
            </w:r>
          </w:p>
        </w:tc>
        <w:tc>
          <w:tcPr>
            <w:tcW w:w="2302" w:type="dxa"/>
            <w:vAlign w:val="center"/>
          </w:tcPr>
          <w:p w:rsidR="00C40D5C" w:rsidRPr="00C40D5C" w:rsidRDefault="00127210" w:rsidP="009C4A7B">
            <w:pPr>
              <w:jc w:val="center"/>
            </w:pPr>
            <w:r>
              <w:t>Arbeitsblatt 5</w:t>
            </w:r>
          </w:p>
        </w:tc>
        <w:tc>
          <w:tcPr>
            <w:tcW w:w="2302" w:type="dxa"/>
            <w:vAlign w:val="center"/>
          </w:tcPr>
          <w:p w:rsidR="00C40D5C" w:rsidRPr="00C40D5C" w:rsidRDefault="006E243A" w:rsidP="009C4A7B">
            <w:pPr>
              <w:jc w:val="center"/>
            </w:pPr>
            <w:r w:rsidRPr="003B6516">
              <w:rPr>
                <w:b/>
              </w:rPr>
              <w:t>Klausur 4</w:t>
            </w:r>
            <w:r>
              <w:t xml:space="preserve"> (Bildung, Arbeitsmarkt)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Reisetrends</w:t>
            </w:r>
          </w:p>
        </w:tc>
        <w:tc>
          <w:tcPr>
            <w:tcW w:w="2302" w:type="dxa"/>
            <w:vAlign w:val="center"/>
          </w:tcPr>
          <w:p w:rsidR="00C40D5C" w:rsidRPr="00C40D5C" w:rsidRDefault="00AA34B4" w:rsidP="009C4A7B">
            <w:pPr>
              <w:jc w:val="center"/>
            </w:pPr>
            <w:r>
              <w:t>Arbeitsblatt 6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5</w:t>
            </w:r>
            <w:r>
              <w:t xml:space="preserve"> (Gesellschaft, Kriminalität, Konsum)</w:t>
            </w: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Pr="00C40D5C" w:rsidRDefault="00C40D5C" w:rsidP="009C4A7B">
            <w:pPr>
              <w:jc w:val="center"/>
            </w:pPr>
            <w:r>
              <w:t>Lebensformen und soziale Beziehungen</w:t>
            </w:r>
          </w:p>
        </w:tc>
        <w:tc>
          <w:tcPr>
            <w:tcW w:w="2302" w:type="dxa"/>
            <w:vAlign w:val="center"/>
          </w:tcPr>
          <w:p w:rsidR="00C40D5C" w:rsidRPr="00C40D5C" w:rsidRDefault="00852C93" w:rsidP="009C4A7B">
            <w:pPr>
              <w:jc w:val="center"/>
            </w:pPr>
            <w:r w:rsidRPr="0001644A">
              <w:rPr>
                <w:highlight w:val="yellow"/>
              </w:rPr>
              <w:t>Referate</w:t>
            </w:r>
            <w:r>
              <w:t xml:space="preserve">, </w:t>
            </w:r>
            <w:r w:rsidR="009C4A7B">
              <w:t>Arbeitsblatt 7</w:t>
            </w:r>
          </w:p>
        </w:tc>
        <w:tc>
          <w:tcPr>
            <w:tcW w:w="2302" w:type="dxa"/>
            <w:vAlign w:val="center"/>
          </w:tcPr>
          <w:p w:rsidR="00C40D5C" w:rsidRPr="009C4A7B" w:rsidRDefault="00C40D5C" w:rsidP="009C4A7B">
            <w:pPr>
              <w:pStyle w:val="Listaszerbekezds"/>
              <w:numPr>
                <w:ilvl w:val="0"/>
                <w:numId w:val="13"/>
              </w:numPr>
              <w:jc w:val="center"/>
            </w:pPr>
          </w:p>
        </w:tc>
      </w:tr>
      <w:tr w:rsidR="00C40D5C" w:rsidTr="006F1A6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C40D5C" w:rsidRPr="00C40D5C" w:rsidRDefault="00C40D5C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C40D5C" w:rsidRDefault="009C4A7B" w:rsidP="009C4A7B">
            <w:pPr>
              <w:jc w:val="center"/>
            </w:pPr>
            <w:r>
              <w:t>Wissenschaft und Technik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>
              <w:t>Arbeitsblatt 8</w:t>
            </w:r>
          </w:p>
        </w:tc>
        <w:tc>
          <w:tcPr>
            <w:tcW w:w="2302" w:type="dxa"/>
            <w:vAlign w:val="center"/>
          </w:tcPr>
          <w:p w:rsidR="00C40D5C" w:rsidRPr="00C40D5C" w:rsidRDefault="009C4A7B" w:rsidP="009C4A7B">
            <w:pPr>
              <w:jc w:val="center"/>
            </w:pPr>
            <w:r w:rsidRPr="003B6516">
              <w:rPr>
                <w:b/>
              </w:rPr>
              <w:t>Klausur 6</w:t>
            </w:r>
            <w:r>
              <w:t xml:space="preserve"> (Reisetrends, Lebensformen und soziale Beziehungen)</w:t>
            </w:r>
          </w:p>
        </w:tc>
      </w:tr>
      <w:tr w:rsidR="009C4A7B" w:rsidTr="004F1E27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9C4A7B" w:rsidRPr="00C40D5C" w:rsidRDefault="009C4A7B" w:rsidP="009C4A7B">
            <w:pPr>
              <w:pStyle w:val="Listaszerbekezds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301" w:type="dxa"/>
            <w:vAlign w:val="center"/>
          </w:tcPr>
          <w:p w:rsidR="009C4A7B" w:rsidRDefault="004F1E27" w:rsidP="009C4A7B">
            <w:pPr>
              <w:jc w:val="center"/>
            </w:pPr>
            <w:r>
              <w:t>-</w:t>
            </w:r>
          </w:p>
        </w:tc>
        <w:tc>
          <w:tcPr>
            <w:tcW w:w="2302" w:type="dxa"/>
            <w:vAlign w:val="center"/>
          </w:tcPr>
          <w:p w:rsidR="009C4A7B" w:rsidRDefault="004F1E27" w:rsidP="009C4A7B">
            <w:pPr>
              <w:jc w:val="center"/>
            </w:pPr>
            <w:r>
              <w:t>-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9C4A7B" w:rsidRPr="003B6516" w:rsidRDefault="003B6516" w:rsidP="009C4A7B">
            <w:pPr>
              <w:jc w:val="center"/>
              <w:rPr>
                <w:b/>
              </w:rPr>
            </w:pPr>
            <w:r w:rsidRPr="003B6516">
              <w:rPr>
                <w:b/>
              </w:rPr>
              <w:t>Abschlussklausur</w:t>
            </w:r>
          </w:p>
        </w:tc>
      </w:tr>
    </w:tbl>
    <w:p w:rsidR="002063F6" w:rsidRPr="000407A3" w:rsidRDefault="002063F6" w:rsidP="002063F6">
      <w:pPr>
        <w:jc w:val="both"/>
        <w:rPr>
          <w:b/>
          <w:sz w:val="22"/>
          <w:szCs w:val="22"/>
        </w:rPr>
      </w:pPr>
    </w:p>
    <w:p w:rsidR="004F1E27" w:rsidRDefault="004F1E27" w:rsidP="002063F6">
      <w:pPr>
        <w:jc w:val="both"/>
        <w:rPr>
          <w:b/>
          <w:sz w:val="22"/>
          <w:szCs w:val="22"/>
        </w:rPr>
      </w:pPr>
    </w:p>
    <w:p w:rsidR="002063F6" w:rsidRPr="000407A3" w:rsidRDefault="002063F6" w:rsidP="002063F6">
      <w:pPr>
        <w:jc w:val="both"/>
        <w:rPr>
          <w:sz w:val="22"/>
          <w:szCs w:val="22"/>
        </w:rPr>
      </w:pPr>
      <w:proofErr w:type="spellStart"/>
      <w:r w:rsidRPr="000407A3">
        <w:rPr>
          <w:b/>
          <w:sz w:val="22"/>
          <w:szCs w:val="22"/>
        </w:rPr>
        <w:lastRenderedPageBreak/>
        <w:t>Számonkérés</w:t>
      </w:r>
      <w:proofErr w:type="spellEnd"/>
      <w:r w:rsidRPr="000407A3">
        <w:rPr>
          <w:b/>
          <w:sz w:val="22"/>
          <w:szCs w:val="22"/>
        </w:rPr>
        <w:t xml:space="preserve"> </w:t>
      </w:r>
      <w:proofErr w:type="spellStart"/>
      <w:r w:rsidRPr="000407A3">
        <w:rPr>
          <w:b/>
          <w:sz w:val="22"/>
          <w:szCs w:val="22"/>
        </w:rPr>
        <w:t>és</w:t>
      </w:r>
      <w:proofErr w:type="spellEnd"/>
      <w:r w:rsidRPr="000407A3">
        <w:rPr>
          <w:b/>
          <w:sz w:val="22"/>
          <w:szCs w:val="22"/>
        </w:rPr>
        <w:t xml:space="preserve"> </w:t>
      </w:r>
      <w:proofErr w:type="spellStart"/>
      <w:r w:rsidRPr="000407A3">
        <w:rPr>
          <w:b/>
          <w:sz w:val="22"/>
          <w:szCs w:val="22"/>
        </w:rPr>
        <w:t>értékelés</w:t>
      </w:r>
      <w:proofErr w:type="spellEnd"/>
      <w:r w:rsidRPr="000407A3">
        <w:rPr>
          <w:b/>
          <w:sz w:val="22"/>
          <w:szCs w:val="22"/>
        </w:rPr>
        <w:t xml:space="preserve">: </w:t>
      </w:r>
      <w:r w:rsidRPr="001E4EF7">
        <w:rPr>
          <w:b/>
          <w:sz w:val="22"/>
          <w:szCs w:val="22"/>
          <w:u w:val="single"/>
        </w:rPr>
        <w:t xml:space="preserve">Minden </w:t>
      </w:r>
      <w:proofErr w:type="spellStart"/>
      <w:r w:rsidR="00AA34B4" w:rsidRPr="001E4EF7">
        <w:rPr>
          <w:b/>
          <w:sz w:val="22"/>
          <w:szCs w:val="22"/>
          <w:u w:val="single"/>
        </w:rPr>
        <w:t>második</w:t>
      </w:r>
      <w:proofErr w:type="spellEnd"/>
      <w:r w:rsidR="00AA34B4"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héten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rö</w:t>
      </w:r>
      <w:r w:rsidR="00AA34B4" w:rsidRPr="001E4EF7">
        <w:rPr>
          <w:b/>
          <w:sz w:val="22"/>
          <w:szCs w:val="22"/>
          <w:u w:val="single"/>
        </w:rPr>
        <w:t>pdolgozat</w:t>
      </w:r>
      <w:proofErr w:type="spellEnd"/>
      <w:r w:rsidR="00AA34B4">
        <w:rPr>
          <w:sz w:val="22"/>
          <w:szCs w:val="22"/>
        </w:rPr>
        <w:t xml:space="preserve">, </w:t>
      </w:r>
      <w:proofErr w:type="spellStart"/>
      <w:r w:rsidR="00AA34B4">
        <w:rPr>
          <w:sz w:val="22"/>
          <w:szCs w:val="22"/>
        </w:rPr>
        <w:t>melyek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az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előző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hetek</w:t>
      </w:r>
      <w:proofErr w:type="spellEnd"/>
      <w:r w:rsidR="00AA34B4">
        <w:rPr>
          <w:sz w:val="22"/>
          <w:szCs w:val="22"/>
        </w:rPr>
        <w:t xml:space="preserve"> </w:t>
      </w:r>
      <w:proofErr w:type="spellStart"/>
      <w:r w:rsidR="00AA34B4">
        <w:rPr>
          <w:sz w:val="22"/>
          <w:szCs w:val="22"/>
        </w:rPr>
        <w:t>során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elsajátított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ismeretek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használatát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ellenőrzik</w:t>
      </w:r>
      <w:proofErr w:type="spellEnd"/>
      <w:r w:rsidRPr="000407A3">
        <w:rPr>
          <w:sz w:val="22"/>
          <w:szCs w:val="22"/>
        </w:rPr>
        <w:t xml:space="preserve">, </w:t>
      </w:r>
      <w:proofErr w:type="spellStart"/>
      <w:r w:rsidRPr="000407A3">
        <w:rPr>
          <w:sz w:val="22"/>
          <w:szCs w:val="22"/>
        </w:rPr>
        <w:t>biztosítják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rendszeres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felkészülést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órákra</w:t>
      </w:r>
      <w:proofErr w:type="spellEnd"/>
      <w:r w:rsidRPr="000407A3">
        <w:rPr>
          <w:sz w:val="22"/>
          <w:szCs w:val="22"/>
        </w:rPr>
        <w:t xml:space="preserve">. A </w:t>
      </w:r>
      <w:proofErr w:type="spellStart"/>
      <w:r w:rsidRPr="000407A3">
        <w:rPr>
          <w:sz w:val="22"/>
          <w:szCs w:val="22"/>
        </w:rPr>
        <w:t>félév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="001E4EF7">
        <w:rPr>
          <w:sz w:val="22"/>
          <w:szCs w:val="22"/>
        </w:rPr>
        <w:t>végén</w:t>
      </w:r>
      <w:proofErr w:type="spellEnd"/>
      <w:r w:rsidR="001E4EF7">
        <w:rPr>
          <w:sz w:val="22"/>
          <w:szCs w:val="22"/>
        </w:rPr>
        <w:t xml:space="preserve"> </w:t>
      </w:r>
      <w:r w:rsidRPr="000407A3">
        <w:rPr>
          <w:sz w:val="22"/>
          <w:szCs w:val="22"/>
        </w:rPr>
        <w:t xml:space="preserve">a </w:t>
      </w:r>
      <w:proofErr w:type="spellStart"/>
      <w:r w:rsidRPr="000407A3">
        <w:rPr>
          <w:sz w:val="22"/>
          <w:szCs w:val="22"/>
        </w:rPr>
        <w:t>hallgatók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="001E4EF7" w:rsidRPr="001E4EF7">
        <w:rPr>
          <w:b/>
          <w:sz w:val="22"/>
          <w:szCs w:val="22"/>
          <w:u w:val="single"/>
        </w:rPr>
        <w:t>egy</w:t>
      </w:r>
      <w:proofErr w:type="spellEnd"/>
      <w:r w:rsidR="001E4EF7"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összefoglaló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jellegű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zárthelyi</w:t>
      </w:r>
      <w:proofErr w:type="spellEnd"/>
      <w:r w:rsidRPr="001E4EF7">
        <w:rPr>
          <w:b/>
          <w:sz w:val="22"/>
          <w:szCs w:val="22"/>
          <w:u w:val="single"/>
        </w:rPr>
        <w:t xml:space="preserve"> </w:t>
      </w:r>
      <w:proofErr w:type="spellStart"/>
      <w:r w:rsidRPr="001E4EF7">
        <w:rPr>
          <w:b/>
          <w:sz w:val="22"/>
          <w:szCs w:val="22"/>
          <w:u w:val="single"/>
        </w:rPr>
        <w:t>dolgozat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formájában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adnak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számot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kurzuson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megszerzett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ismeretek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elsajátításáról</w:t>
      </w:r>
      <w:proofErr w:type="spellEnd"/>
      <w:r w:rsidRPr="000407A3">
        <w:rPr>
          <w:sz w:val="22"/>
          <w:szCs w:val="22"/>
        </w:rPr>
        <w:t xml:space="preserve">. 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A </w:t>
      </w:r>
      <w:proofErr w:type="spellStart"/>
      <w:r w:rsidRPr="000407A3">
        <w:rPr>
          <w:sz w:val="22"/>
          <w:szCs w:val="22"/>
        </w:rPr>
        <w:t>tárgy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értékelése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hagyományos</w:t>
      </w:r>
      <w:proofErr w:type="spellEnd"/>
      <w:r w:rsidRPr="000407A3">
        <w:rPr>
          <w:sz w:val="22"/>
          <w:szCs w:val="22"/>
        </w:rPr>
        <w:t xml:space="preserve"> 1-5-ig </w:t>
      </w:r>
      <w:proofErr w:type="spellStart"/>
      <w:r w:rsidRPr="000407A3">
        <w:rPr>
          <w:sz w:val="22"/>
          <w:szCs w:val="22"/>
        </w:rPr>
        <w:t>terjedő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osztályzattal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történik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elért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százalékos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teljesítmények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alapján</w:t>
      </w:r>
      <w:proofErr w:type="spellEnd"/>
      <w:r w:rsidRPr="000407A3">
        <w:rPr>
          <w:sz w:val="22"/>
          <w:szCs w:val="22"/>
        </w:rPr>
        <w:t>.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100-90%: </w:t>
      </w:r>
      <w:proofErr w:type="spellStart"/>
      <w:r w:rsidRPr="000407A3">
        <w:rPr>
          <w:sz w:val="22"/>
          <w:szCs w:val="22"/>
        </w:rPr>
        <w:t>jeles</w:t>
      </w:r>
      <w:proofErr w:type="spellEnd"/>
      <w:r w:rsidRPr="000407A3">
        <w:rPr>
          <w:sz w:val="22"/>
          <w:szCs w:val="22"/>
        </w:rPr>
        <w:t xml:space="preserve"> (5)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89-80%: </w:t>
      </w:r>
      <w:proofErr w:type="spellStart"/>
      <w:r w:rsidRPr="000407A3">
        <w:rPr>
          <w:sz w:val="22"/>
          <w:szCs w:val="22"/>
        </w:rPr>
        <w:t>jó</w:t>
      </w:r>
      <w:proofErr w:type="spellEnd"/>
      <w:r w:rsidRPr="000407A3">
        <w:rPr>
          <w:sz w:val="22"/>
          <w:szCs w:val="22"/>
        </w:rPr>
        <w:t xml:space="preserve"> (4)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79-70%: </w:t>
      </w:r>
      <w:proofErr w:type="spellStart"/>
      <w:r w:rsidRPr="000407A3">
        <w:rPr>
          <w:sz w:val="22"/>
          <w:szCs w:val="22"/>
        </w:rPr>
        <w:t>közepes</w:t>
      </w:r>
      <w:proofErr w:type="spellEnd"/>
      <w:r w:rsidRPr="000407A3">
        <w:rPr>
          <w:sz w:val="22"/>
          <w:szCs w:val="22"/>
        </w:rPr>
        <w:t xml:space="preserve"> (3)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69-60%: </w:t>
      </w:r>
      <w:proofErr w:type="spellStart"/>
      <w:r w:rsidRPr="000407A3">
        <w:rPr>
          <w:sz w:val="22"/>
          <w:szCs w:val="22"/>
        </w:rPr>
        <w:t>elégséges</w:t>
      </w:r>
      <w:proofErr w:type="spellEnd"/>
      <w:r w:rsidRPr="000407A3">
        <w:rPr>
          <w:sz w:val="22"/>
          <w:szCs w:val="22"/>
        </w:rPr>
        <w:t xml:space="preserve"> (2)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sz w:val="22"/>
          <w:szCs w:val="22"/>
        </w:rPr>
        <w:t xml:space="preserve">59-0%: </w:t>
      </w:r>
      <w:proofErr w:type="spellStart"/>
      <w:r w:rsidRPr="000407A3">
        <w:rPr>
          <w:sz w:val="22"/>
          <w:szCs w:val="22"/>
        </w:rPr>
        <w:t>elégtelen</w:t>
      </w:r>
      <w:proofErr w:type="spellEnd"/>
      <w:r w:rsidRPr="000407A3">
        <w:rPr>
          <w:sz w:val="22"/>
          <w:szCs w:val="22"/>
        </w:rPr>
        <w:t xml:space="preserve"> (1)</w:t>
      </w:r>
    </w:p>
    <w:p w:rsidR="002063F6" w:rsidRPr="000407A3" w:rsidRDefault="002063F6" w:rsidP="002063F6">
      <w:pPr>
        <w:jc w:val="both"/>
        <w:rPr>
          <w:sz w:val="22"/>
          <w:szCs w:val="22"/>
        </w:rPr>
      </w:pPr>
    </w:p>
    <w:p w:rsidR="002063F6" w:rsidRPr="000407A3" w:rsidRDefault="002063F6" w:rsidP="002063F6">
      <w:pPr>
        <w:jc w:val="both"/>
        <w:rPr>
          <w:sz w:val="22"/>
          <w:szCs w:val="22"/>
        </w:rPr>
      </w:pPr>
      <w:r w:rsidRPr="000407A3">
        <w:rPr>
          <w:b/>
          <w:sz w:val="22"/>
          <w:szCs w:val="22"/>
        </w:rPr>
        <w:t xml:space="preserve">A </w:t>
      </w:r>
      <w:proofErr w:type="spellStart"/>
      <w:r w:rsidRPr="000407A3">
        <w:rPr>
          <w:b/>
          <w:sz w:val="22"/>
          <w:szCs w:val="22"/>
        </w:rPr>
        <w:t>jegyszerzés</w:t>
      </w:r>
      <w:proofErr w:type="spellEnd"/>
      <w:r w:rsidRPr="000407A3">
        <w:rPr>
          <w:b/>
          <w:sz w:val="22"/>
          <w:szCs w:val="22"/>
        </w:rPr>
        <w:t xml:space="preserve"> </w:t>
      </w:r>
      <w:proofErr w:type="spellStart"/>
      <w:r w:rsidRPr="000407A3">
        <w:rPr>
          <w:b/>
          <w:sz w:val="22"/>
          <w:szCs w:val="22"/>
        </w:rPr>
        <w:t>feltételei</w:t>
      </w:r>
      <w:proofErr w:type="spellEnd"/>
      <w:r w:rsidRPr="000407A3">
        <w:rPr>
          <w:b/>
          <w:sz w:val="22"/>
          <w:szCs w:val="22"/>
        </w:rPr>
        <w:t>:</w:t>
      </w:r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órák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rendszeres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látogatása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kötelező</w:t>
      </w:r>
      <w:proofErr w:type="spellEnd"/>
      <w:r w:rsidRPr="000407A3">
        <w:rPr>
          <w:sz w:val="22"/>
          <w:szCs w:val="22"/>
        </w:rPr>
        <w:t xml:space="preserve">, </w:t>
      </w:r>
      <w:proofErr w:type="spellStart"/>
      <w:r w:rsidRPr="000407A3">
        <w:rPr>
          <w:sz w:val="22"/>
          <w:szCs w:val="22"/>
        </w:rPr>
        <w:t>összesen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háromszor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lehet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hiányozni</w:t>
      </w:r>
      <w:proofErr w:type="spellEnd"/>
      <w:r w:rsidRPr="000407A3">
        <w:rPr>
          <w:sz w:val="22"/>
          <w:szCs w:val="22"/>
        </w:rPr>
        <w:t xml:space="preserve">.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előző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órai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hiányzás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nem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mentesít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adott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heti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zárthelyi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dolgozat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megírása</w:t>
      </w:r>
      <w:proofErr w:type="spellEnd"/>
      <w:r w:rsidRPr="000407A3">
        <w:rPr>
          <w:sz w:val="22"/>
          <w:szCs w:val="22"/>
        </w:rPr>
        <w:t xml:space="preserve">, </w:t>
      </w:r>
      <w:proofErr w:type="spellStart"/>
      <w:r w:rsidRPr="000407A3">
        <w:rPr>
          <w:sz w:val="22"/>
          <w:szCs w:val="22"/>
        </w:rPr>
        <w:t>ill</w:t>
      </w:r>
      <w:proofErr w:type="spellEnd"/>
      <w:r w:rsidRPr="000407A3">
        <w:rPr>
          <w:sz w:val="22"/>
          <w:szCs w:val="22"/>
        </w:rPr>
        <w:t xml:space="preserve">. </w:t>
      </w:r>
      <w:proofErr w:type="spellStart"/>
      <w:r w:rsidRPr="000407A3">
        <w:rPr>
          <w:sz w:val="22"/>
          <w:szCs w:val="22"/>
        </w:rPr>
        <w:t>az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előző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órán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feladott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házi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feladat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elkészítése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alól</w:t>
      </w:r>
      <w:proofErr w:type="spellEnd"/>
      <w:r w:rsidRPr="000407A3">
        <w:rPr>
          <w:sz w:val="22"/>
          <w:szCs w:val="22"/>
        </w:rPr>
        <w:t xml:space="preserve">. </w:t>
      </w:r>
      <w:proofErr w:type="spellStart"/>
      <w:r w:rsidRPr="000407A3">
        <w:rPr>
          <w:sz w:val="22"/>
          <w:szCs w:val="22"/>
        </w:rPr>
        <w:t>Háromnál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több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hiányzás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esetén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Dékáni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Hivatalnál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kell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kérelmet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benyújtani</w:t>
      </w:r>
      <w:proofErr w:type="spellEnd"/>
      <w:r w:rsidRPr="000407A3">
        <w:rPr>
          <w:sz w:val="22"/>
          <w:szCs w:val="22"/>
        </w:rPr>
        <w:t xml:space="preserve"> a </w:t>
      </w:r>
      <w:proofErr w:type="spellStart"/>
      <w:r w:rsidRPr="000407A3">
        <w:rPr>
          <w:sz w:val="22"/>
          <w:szCs w:val="22"/>
        </w:rPr>
        <w:t>tanegység</w:t>
      </w:r>
      <w:proofErr w:type="spellEnd"/>
      <w:r w:rsidRPr="000407A3">
        <w:rPr>
          <w:sz w:val="22"/>
          <w:szCs w:val="22"/>
        </w:rPr>
        <w:t xml:space="preserve"> </w:t>
      </w:r>
      <w:proofErr w:type="spellStart"/>
      <w:r w:rsidRPr="000407A3">
        <w:rPr>
          <w:sz w:val="22"/>
          <w:szCs w:val="22"/>
        </w:rPr>
        <w:t>megszerzésére</w:t>
      </w:r>
      <w:proofErr w:type="spellEnd"/>
      <w:r w:rsidRPr="000407A3">
        <w:rPr>
          <w:sz w:val="22"/>
          <w:szCs w:val="22"/>
        </w:rPr>
        <w:t xml:space="preserve">. </w:t>
      </w:r>
    </w:p>
    <w:p w:rsidR="002063F6" w:rsidRPr="000407A3" w:rsidRDefault="002063F6" w:rsidP="002063F6">
      <w:pPr>
        <w:jc w:val="both"/>
        <w:rPr>
          <w:b/>
          <w:sz w:val="22"/>
          <w:szCs w:val="22"/>
        </w:rPr>
      </w:pPr>
    </w:p>
    <w:p w:rsidR="002063F6" w:rsidRPr="000407A3" w:rsidRDefault="002063F6" w:rsidP="002063F6">
      <w:pPr>
        <w:jc w:val="both"/>
        <w:rPr>
          <w:b/>
          <w:sz w:val="22"/>
          <w:szCs w:val="22"/>
        </w:rPr>
      </w:pPr>
      <w:proofErr w:type="spellStart"/>
      <w:r w:rsidRPr="000407A3">
        <w:rPr>
          <w:b/>
          <w:sz w:val="22"/>
          <w:szCs w:val="22"/>
        </w:rPr>
        <w:t>Tananyag</w:t>
      </w:r>
      <w:proofErr w:type="spellEnd"/>
      <w:r w:rsidRPr="000407A3">
        <w:rPr>
          <w:b/>
          <w:sz w:val="22"/>
          <w:szCs w:val="22"/>
        </w:rPr>
        <w:t>:</w:t>
      </w:r>
    </w:p>
    <w:p w:rsidR="002063F6" w:rsidRDefault="0073036C" w:rsidP="002063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Herunterladbare Unterrichtsmaterialien und </w:t>
      </w:r>
      <w:r w:rsidR="002063F6">
        <w:rPr>
          <w:sz w:val="22"/>
          <w:szCs w:val="22"/>
        </w:rPr>
        <w:t>Arbeitsblätter</w:t>
      </w:r>
      <w:r>
        <w:rPr>
          <w:sz w:val="22"/>
          <w:szCs w:val="22"/>
        </w:rPr>
        <w:t xml:space="preserve"> auf der Homepage:</w:t>
      </w:r>
    </w:p>
    <w:p w:rsidR="0073036C" w:rsidRDefault="00B150C8" w:rsidP="002063F6">
      <w:pPr>
        <w:jc w:val="both"/>
        <w:rPr>
          <w:sz w:val="22"/>
          <w:szCs w:val="22"/>
        </w:rPr>
      </w:pPr>
      <w:hyperlink r:id="rId7" w:tgtFrame="_blank" w:history="1">
        <w:r w:rsidR="0073036C">
          <w:rPr>
            <w:rStyle w:val="Hiperhivatkozs"/>
          </w:rPr>
          <w:t>http://molnarmariahonlapja.jimdo.com/</w:t>
        </w:r>
      </w:hyperlink>
    </w:p>
    <w:p w:rsidR="0073036C" w:rsidRPr="000407A3" w:rsidRDefault="0073036C" w:rsidP="002063F6">
      <w:pPr>
        <w:jc w:val="both"/>
        <w:rPr>
          <w:sz w:val="22"/>
          <w:szCs w:val="22"/>
        </w:rPr>
      </w:pPr>
    </w:p>
    <w:p w:rsidR="00844E36" w:rsidRDefault="00844E36"/>
    <w:sectPr w:rsidR="00844E36" w:rsidSect="00401D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B45"/>
    <w:multiLevelType w:val="hybridMultilevel"/>
    <w:tmpl w:val="E66C5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736E"/>
    <w:multiLevelType w:val="hybridMultilevel"/>
    <w:tmpl w:val="31C6C8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148C"/>
    <w:multiLevelType w:val="hybridMultilevel"/>
    <w:tmpl w:val="0B889F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4AB6"/>
    <w:multiLevelType w:val="hybridMultilevel"/>
    <w:tmpl w:val="EAD81C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3C47"/>
    <w:multiLevelType w:val="hybridMultilevel"/>
    <w:tmpl w:val="402C4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4501D"/>
    <w:multiLevelType w:val="hybridMultilevel"/>
    <w:tmpl w:val="D2FEF06A"/>
    <w:lvl w:ilvl="0" w:tplc="AFF83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94D27"/>
    <w:multiLevelType w:val="hybridMultilevel"/>
    <w:tmpl w:val="36ACE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1E07"/>
    <w:multiLevelType w:val="hybridMultilevel"/>
    <w:tmpl w:val="53FC4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17350"/>
    <w:multiLevelType w:val="hybridMultilevel"/>
    <w:tmpl w:val="03C03E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20DB"/>
    <w:multiLevelType w:val="hybridMultilevel"/>
    <w:tmpl w:val="5FF82D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20EC"/>
    <w:multiLevelType w:val="hybridMultilevel"/>
    <w:tmpl w:val="5C406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2512A"/>
    <w:multiLevelType w:val="hybridMultilevel"/>
    <w:tmpl w:val="D9A881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51FA"/>
    <w:multiLevelType w:val="hybridMultilevel"/>
    <w:tmpl w:val="489856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3F6"/>
    <w:rsid w:val="0001644A"/>
    <w:rsid w:val="00127210"/>
    <w:rsid w:val="001E4EF7"/>
    <w:rsid w:val="002063F6"/>
    <w:rsid w:val="002464D9"/>
    <w:rsid w:val="003B6516"/>
    <w:rsid w:val="00401D53"/>
    <w:rsid w:val="004F1E27"/>
    <w:rsid w:val="004F5C07"/>
    <w:rsid w:val="00591DB7"/>
    <w:rsid w:val="00670853"/>
    <w:rsid w:val="006E243A"/>
    <w:rsid w:val="006F0C6B"/>
    <w:rsid w:val="006F1A6D"/>
    <w:rsid w:val="0073036C"/>
    <w:rsid w:val="00796920"/>
    <w:rsid w:val="007D79A2"/>
    <w:rsid w:val="00844E36"/>
    <w:rsid w:val="00852C93"/>
    <w:rsid w:val="00871A0A"/>
    <w:rsid w:val="00933028"/>
    <w:rsid w:val="009C4A7B"/>
    <w:rsid w:val="00AA34B4"/>
    <w:rsid w:val="00AC42CD"/>
    <w:rsid w:val="00B150C8"/>
    <w:rsid w:val="00B37E49"/>
    <w:rsid w:val="00BD6B85"/>
    <w:rsid w:val="00C40D5C"/>
    <w:rsid w:val="00D032C4"/>
    <w:rsid w:val="00EA7B25"/>
    <w:rsid w:val="00F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rsid w:val="002063F6"/>
  </w:style>
  <w:style w:type="paragraph" w:customStyle="1" w:styleId="Default">
    <w:name w:val="Default"/>
    <w:rsid w:val="0020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character" w:styleId="Hiperhivatkozs">
    <w:name w:val="Hyperlink"/>
    <w:uiPriority w:val="99"/>
    <w:unhideWhenUsed/>
    <w:rsid w:val="002063F6"/>
    <w:rPr>
      <w:color w:val="0000FF"/>
      <w:u w:val="single"/>
    </w:rPr>
  </w:style>
  <w:style w:type="character" w:customStyle="1" w:styleId="link">
    <w:name w:val="link"/>
    <w:basedOn w:val="Bekezdsalapbettpusa"/>
    <w:rsid w:val="002063F6"/>
  </w:style>
  <w:style w:type="table" w:styleId="Rcsostblzat">
    <w:name w:val="Table Grid"/>
    <w:basedOn w:val="Normltblzat"/>
    <w:uiPriority w:val="59"/>
    <w:rsid w:val="00C4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rsid w:val="002063F6"/>
  </w:style>
  <w:style w:type="paragraph" w:customStyle="1" w:styleId="Default">
    <w:name w:val="Default"/>
    <w:rsid w:val="00206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character" w:styleId="Hiperhivatkozs">
    <w:name w:val="Hyperlink"/>
    <w:uiPriority w:val="99"/>
    <w:unhideWhenUsed/>
    <w:rsid w:val="002063F6"/>
    <w:rPr>
      <w:color w:val="0000FF"/>
      <w:u w:val="single"/>
    </w:rPr>
  </w:style>
  <w:style w:type="character" w:customStyle="1" w:styleId="link">
    <w:name w:val="link"/>
    <w:basedOn w:val="Bekezdsalapbettpusa"/>
    <w:rsid w:val="002063F6"/>
  </w:style>
  <w:style w:type="table" w:styleId="Rcsostblzat">
    <w:name w:val="Table Grid"/>
    <w:basedOn w:val="Normltblzat"/>
    <w:uiPriority w:val="59"/>
    <w:rsid w:val="00C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narmariahonlapja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narmariahonlapja.jimdo.com/" TargetMode="External"/><Relationship Id="rId5" Type="http://schemas.openxmlformats.org/officeDocument/2006/relationships/hyperlink" Target="mailto:molnar.maria@arts.unideb.h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cp:lastPrinted>2018-11-05T23:29:00Z</cp:lastPrinted>
  <dcterms:created xsi:type="dcterms:W3CDTF">2021-08-31T08:42:00Z</dcterms:created>
  <dcterms:modified xsi:type="dcterms:W3CDTF">2021-08-31T08:42:00Z</dcterms:modified>
</cp:coreProperties>
</file>