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F9" w:rsidRDefault="007902F9" w:rsidP="009C5BCC">
      <w:pPr>
        <w:rPr>
          <w:lang w:val="hu-HU"/>
        </w:rPr>
      </w:pPr>
      <w:r>
        <w:rPr>
          <w:b/>
          <w:lang w:val="hu-HU"/>
        </w:rPr>
        <w:t xml:space="preserve">Kurzuscím: </w:t>
      </w:r>
      <w:r w:rsidR="00C679DC" w:rsidRPr="007902F9">
        <w:rPr>
          <w:lang w:val="hu-HU"/>
        </w:rPr>
        <w:t>Kontras</w:t>
      </w:r>
      <w:r>
        <w:rPr>
          <w:lang w:val="hu-HU"/>
        </w:rPr>
        <w:t>ztív</w:t>
      </w:r>
      <w:r w:rsidR="00C679DC" w:rsidRPr="007902F9">
        <w:rPr>
          <w:lang w:val="hu-HU"/>
        </w:rPr>
        <w:t xml:space="preserve"> </w:t>
      </w:r>
      <w:r>
        <w:rPr>
          <w:lang w:val="hu-HU"/>
        </w:rPr>
        <w:t>g</w:t>
      </w:r>
      <w:r w:rsidR="00C679DC" w:rsidRPr="007902F9">
        <w:rPr>
          <w:lang w:val="hu-HU"/>
        </w:rPr>
        <w:t>rammatik</w:t>
      </w:r>
      <w:r>
        <w:rPr>
          <w:lang w:val="hu-HU"/>
        </w:rPr>
        <w:t>a</w:t>
      </w:r>
      <w:r w:rsidR="00C679DC" w:rsidRPr="007902F9">
        <w:rPr>
          <w:lang w:val="hu-HU"/>
        </w:rPr>
        <w:t xml:space="preserve"> 1</w:t>
      </w:r>
      <w:r w:rsidR="00F93E59">
        <w:rPr>
          <w:lang w:val="hu-HU"/>
        </w:rPr>
        <w:t xml:space="preserve"> –</w:t>
      </w:r>
      <w:r w:rsidR="00C679DC" w:rsidRPr="007902F9">
        <w:rPr>
          <w:lang w:val="hu-HU"/>
        </w:rPr>
        <w:t xml:space="preserve"> </w:t>
      </w:r>
      <w:r>
        <w:rPr>
          <w:lang w:val="hu-HU"/>
        </w:rPr>
        <w:t>m</w:t>
      </w:r>
      <w:r w:rsidR="00C679DC" w:rsidRPr="007902F9">
        <w:rPr>
          <w:lang w:val="hu-HU"/>
        </w:rPr>
        <w:t>or</w:t>
      </w:r>
      <w:r>
        <w:rPr>
          <w:lang w:val="hu-HU"/>
        </w:rPr>
        <w:t>f</w:t>
      </w:r>
      <w:r w:rsidR="00C679DC" w:rsidRPr="007902F9">
        <w:rPr>
          <w:lang w:val="hu-HU"/>
        </w:rPr>
        <w:t>ol</w:t>
      </w:r>
      <w:r>
        <w:rPr>
          <w:lang w:val="hu-HU"/>
        </w:rPr>
        <w:t>ó</w:t>
      </w:r>
      <w:r w:rsidR="00C679DC" w:rsidRPr="007902F9">
        <w:rPr>
          <w:lang w:val="hu-HU"/>
        </w:rPr>
        <w:t>gi</w:t>
      </w:r>
      <w:r>
        <w:rPr>
          <w:b/>
          <w:lang w:val="hu-HU"/>
        </w:rPr>
        <w:t>a</w:t>
      </w:r>
    </w:p>
    <w:p w:rsidR="007902F9" w:rsidRDefault="007902F9" w:rsidP="009C5BCC">
      <w:pPr>
        <w:rPr>
          <w:b/>
          <w:bCs/>
          <w:lang w:val="hu-HU"/>
        </w:rPr>
      </w:pPr>
    </w:p>
    <w:p w:rsidR="009C5BCC" w:rsidRPr="007902F9" w:rsidRDefault="007902F9" w:rsidP="009C5BCC">
      <w:pPr>
        <w:rPr>
          <w:bCs/>
          <w:lang w:val="hu-HU"/>
        </w:rPr>
      </w:pPr>
      <w:r w:rsidRPr="007902F9">
        <w:rPr>
          <w:b/>
          <w:bCs/>
          <w:lang w:val="hu-HU"/>
        </w:rPr>
        <w:t>Típus:</w:t>
      </w:r>
      <w:r w:rsidR="00FC49F0" w:rsidRPr="007902F9">
        <w:rPr>
          <w:lang w:val="hu-HU"/>
        </w:rPr>
        <w:t xml:space="preserve"> </w:t>
      </w:r>
      <w:r>
        <w:rPr>
          <w:lang w:val="hu-HU"/>
        </w:rPr>
        <w:t xml:space="preserve">előadás + szeminárium (szervezésmód: </w:t>
      </w:r>
      <w:r>
        <w:rPr>
          <w:bCs/>
          <w:lang w:val="hu-HU"/>
        </w:rPr>
        <w:t>félévenként 7 konzultáció</w:t>
      </w:r>
      <w:r w:rsidR="009A2C7A">
        <w:rPr>
          <w:bCs/>
          <w:lang w:val="hu-HU"/>
        </w:rPr>
        <w:t>,</w:t>
      </w:r>
      <w:r>
        <w:rPr>
          <w:bCs/>
          <w:lang w:val="hu-HU"/>
        </w:rPr>
        <w:t xml:space="preserve"> alkalmanként 2 óra előadás + 2 óra szeminárium)</w:t>
      </w:r>
    </w:p>
    <w:p w:rsidR="009C5BCC" w:rsidRPr="007902F9" w:rsidRDefault="009C5BCC" w:rsidP="009C5BCC">
      <w:pPr>
        <w:rPr>
          <w:b/>
          <w:lang w:val="hu-HU"/>
        </w:rPr>
      </w:pPr>
    </w:p>
    <w:p w:rsidR="009C5BCC" w:rsidRPr="007902F9" w:rsidRDefault="007902F9" w:rsidP="009C5BCC">
      <w:pPr>
        <w:rPr>
          <w:lang w:val="hu-HU"/>
        </w:rPr>
      </w:pPr>
      <w:r>
        <w:rPr>
          <w:b/>
          <w:lang w:val="hu-HU"/>
        </w:rPr>
        <w:t>Kód</w:t>
      </w:r>
      <w:r w:rsidR="009C5BCC" w:rsidRPr="007902F9">
        <w:rPr>
          <w:b/>
          <w:lang w:val="hu-HU"/>
        </w:rPr>
        <w:t>:</w:t>
      </w:r>
      <w:r w:rsidR="005B3695" w:rsidRPr="007902F9">
        <w:rPr>
          <w:b/>
          <w:lang w:val="hu-HU"/>
        </w:rPr>
        <w:t xml:space="preserve"> </w:t>
      </w:r>
      <w:r w:rsidR="005B3695" w:rsidRPr="007902F9">
        <w:rPr>
          <w:lang w:val="hu-HU"/>
        </w:rPr>
        <w:t xml:space="preserve">BTNM </w:t>
      </w:r>
      <w:r w:rsidR="00781A2B" w:rsidRPr="007902F9">
        <w:rPr>
          <w:lang w:val="hu-HU"/>
        </w:rPr>
        <w:t>413</w:t>
      </w:r>
      <w:r w:rsidR="00165268" w:rsidRPr="007902F9">
        <w:rPr>
          <w:lang w:val="hu-HU"/>
        </w:rPr>
        <w:t>-414</w:t>
      </w:r>
      <w:r w:rsidR="005B3695" w:rsidRPr="007902F9">
        <w:rPr>
          <w:lang w:val="hu-HU"/>
        </w:rPr>
        <w:t xml:space="preserve"> </w:t>
      </w:r>
      <w:r w:rsidR="00165268" w:rsidRPr="007902F9">
        <w:rPr>
          <w:lang w:val="hu-HU"/>
        </w:rPr>
        <w:t>O</w:t>
      </w:r>
      <w:r w:rsidR="005B3695" w:rsidRPr="007902F9">
        <w:rPr>
          <w:lang w:val="hu-HU"/>
        </w:rPr>
        <w:t>MA</w:t>
      </w:r>
      <w:r w:rsidR="00165268" w:rsidRPr="007902F9">
        <w:rPr>
          <w:lang w:val="hu-HU"/>
        </w:rPr>
        <w:t>L</w:t>
      </w:r>
    </w:p>
    <w:p w:rsidR="009C5BCC" w:rsidRPr="007902F9" w:rsidRDefault="009C5BCC" w:rsidP="009C5BCC">
      <w:pPr>
        <w:rPr>
          <w:b/>
          <w:lang w:val="hu-HU"/>
        </w:rPr>
      </w:pPr>
    </w:p>
    <w:p w:rsidR="00956E79" w:rsidRPr="007902F9" w:rsidRDefault="00E25697" w:rsidP="009C5BCC">
      <w:pPr>
        <w:rPr>
          <w:lang w:val="hu-HU"/>
        </w:rPr>
      </w:pPr>
      <w:r w:rsidRPr="007902F9">
        <w:rPr>
          <w:b/>
          <w:lang w:val="hu-HU"/>
        </w:rPr>
        <w:t>Kredit</w:t>
      </w:r>
      <w:r w:rsidR="00EB51A3">
        <w:rPr>
          <w:b/>
          <w:lang w:val="hu-HU"/>
        </w:rPr>
        <w:t>szám</w:t>
      </w:r>
      <w:r w:rsidR="00956E79" w:rsidRPr="007902F9">
        <w:rPr>
          <w:b/>
          <w:lang w:val="hu-HU"/>
        </w:rPr>
        <w:t xml:space="preserve">: </w:t>
      </w:r>
      <w:r w:rsidR="009636FF" w:rsidRPr="007902F9">
        <w:rPr>
          <w:lang w:val="hu-HU"/>
        </w:rPr>
        <w:t>3</w:t>
      </w:r>
      <w:r w:rsidR="00EB51A3">
        <w:rPr>
          <w:lang w:val="hu-HU"/>
        </w:rPr>
        <w:t xml:space="preserve"> </w:t>
      </w:r>
      <w:r w:rsidR="009636FF" w:rsidRPr="007902F9">
        <w:rPr>
          <w:lang w:val="hu-HU"/>
        </w:rPr>
        <w:t>+</w:t>
      </w:r>
      <w:r w:rsidR="00EB51A3">
        <w:rPr>
          <w:lang w:val="hu-HU"/>
        </w:rPr>
        <w:t xml:space="preserve"> </w:t>
      </w:r>
      <w:r w:rsidR="009636FF" w:rsidRPr="007902F9">
        <w:rPr>
          <w:lang w:val="hu-HU"/>
        </w:rPr>
        <w:t>2</w:t>
      </w:r>
      <w:r w:rsidR="00956E79" w:rsidRPr="007902F9">
        <w:rPr>
          <w:b/>
          <w:lang w:val="hu-HU"/>
        </w:rPr>
        <w:tab/>
      </w:r>
      <w:r w:rsidR="00956E79" w:rsidRPr="007902F9">
        <w:rPr>
          <w:b/>
          <w:lang w:val="hu-HU"/>
        </w:rPr>
        <w:tab/>
      </w:r>
      <w:r w:rsidR="00956E79" w:rsidRPr="007902F9">
        <w:rPr>
          <w:b/>
          <w:lang w:val="hu-HU"/>
        </w:rPr>
        <w:tab/>
      </w:r>
    </w:p>
    <w:p w:rsidR="00956E79" w:rsidRPr="007902F9" w:rsidRDefault="00956E79" w:rsidP="009C5BCC">
      <w:pPr>
        <w:rPr>
          <w:b/>
          <w:lang w:val="hu-HU"/>
        </w:rPr>
      </w:pPr>
    </w:p>
    <w:p w:rsidR="001C2720" w:rsidRDefault="001C2720" w:rsidP="007D5641">
      <w:pPr>
        <w:jc w:val="both"/>
        <w:rPr>
          <w:bCs/>
          <w:lang w:val="hu-HU"/>
        </w:rPr>
      </w:pPr>
      <w:r>
        <w:rPr>
          <w:b/>
          <w:lang w:val="hu-HU"/>
        </w:rPr>
        <w:t>A számonkérés módja</w:t>
      </w:r>
      <w:r w:rsidR="007D5641" w:rsidRPr="007902F9">
        <w:rPr>
          <w:b/>
          <w:lang w:val="hu-HU"/>
        </w:rPr>
        <w:t xml:space="preserve">: </w:t>
      </w:r>
      <w:r w:rsidRPr="001C2720">
        <w:rPr>
          <w:bCs/>
          <w:lang w:val="hu-HU"/>
        </w:rPr>
        <w:t>írásbeli vizsga</w:t>
      </w:r>
      <w:r>
        <w:rPr>
          <w:bCs/>
          <w:lang w:val="hu-HU"/>
        </w:rPr>
        <w:t xml:space="preserve"> (előadás), gyakorlati jegy (szeminárium); a gyakorlati jegy alapjául szolgálnak rendszeres írásbeli és szóbeli számonkérések</w:t>
      </w:r>
    </w:p>
    <w:p w:rsidR="001C2720" w:rsidRDefault="001C2720" w:rsidP="007D5641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1F3104">
        <w:t>számonkérések száma és gyakorisága a szorgalmi időszakon belül: előreláthatólag 6 zárthelyi dolgozat („kontrollteszt”) + több szóbeli számonkérés</w:t>
      </w:r>
    </w:p>
    <w:p w:rsidR="001F3104" w:rsidRDefault="001F3104" w:rsidP="007D5641">
      <w:pPr>
        <w:pStyle w:val="Listaszerbekezds"/>
        <w:numPr>
          <w:ilvl w:val="0"/>
          <w:numId w:val="2"/>
        </w:numPr>
        <w:jc w:val="both"/>
      </w:pPr>
      <w:r>
        <w:t xml:space="preserve">Az értékelés módszere: </w:t>
      </w:r>
      <w:r w:rsidRPr="00466EAA">
        <w:t xml:space="preserve">a </w:t>
      </w:r>
      <w:r>
        <w:t>rész</w:t>
      </w:r>
      <w:r w:rsidRPr="00466EAA">
        <w:t>teljesítmény</w:t>
      </w:r>
      <w:r>
        <w:t>ek</w:t>
      </w:r>
      <w:r w:rsidRPr="00466EAA">
        <w:t>nek megfelelő százalékérték</w:t>
      </w:r>
      <w:r>
        <w:t>ek</w:t>
      </w:r>
      <w:r w:rsidRPr="00466EAA">
        <w:t xml:space="preserve"> átlagszámítása és osztályzatokra való átszámítása</w:t>
      </w:r>
      <w:r>
        <w:t xml:space="preserve"> az alábbi kulcs szerint:</w:t>
      </w:r>
    </w:p>
    <w:p w:rsidR="001F3104" w:rsidRDefault="001F3104" w:rsidP="001F3104">
      <w:pPr>
        <w:pStyle w:val="Listaszerbekezds"/>
        <w:ind w:left="360"/>
        <w:jc w:val="both"/>
      </w:pPr>
    </w:p>
    <w:tbl>
      <w:tblPr>
        <w:tblW w:w="2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8"/>
        <w:gridCol w:w="1096"/>
      </w:tblGrid>
      <w:tr w:rsidR="007D5641" w:rsidRPr="00F36637" w:rsidTr="001F3104">
        <w:trPr>
          <w:trHeight w:val="27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56D4" w:rsidRPr="00F36637" w:rsidRDefault="007E56D4" w:rsidP="005303EF">
            <w:pPr>
              <w:rPr>
                <w:rFonts w:ascii="Arial" w:hAnsi="Arial" w:cs="Arial"/>
                <w:b/>
                <w:bCs/>
                <w:sz w:val="20"/>
                <w:szCs w:val="20"/>
                <w:lang w:val="hu-HU" w:bidi="he-IL"/>
              </w:rPr>
            </w:pPr>
            <w:r w:rsidRPr="00F36637">
              <w:rPr>
                <w:rFonts w:ascii="Arial" w:hAnsi="Arial" w:cs="Arial"/>
                <w:b/>
                <w:bCs/>
                <w:sz w:val="20"/>
                <w:szCs w:val="20"/>
                <w:lang w:val="hu-HU" w:bidi="he-IL"/>
              </w:rPr>
              <w:t>százalék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641" w:rsidRPr="00F36637" w:rsidRDefault="007E56D4" w:rsidP="0073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 w:bidi="he-IL"/>
              </w:rPr>
            </w:pPr>
            <w:r w:rsidRPr="00F36637">
              <w:rPr>
                <w:rFonts w:ascii="Arial" w:hAnsi="Arial" w:cs="Arial"/>
                <w:b/>
                <w:bCs/>
                <w:sz w:val="20"/>
                <w:szCs w:val="20"/>
                <w:lang w:val="hu-HU" w:bidi="he-IL"/>
              </w:rPr>
              <w:t>osztályzat</w:t>
            </w:r>
          </w:p>
        </w:tc>
      </w:tr>
      <w:tr w:rsidR="007D5641" w:rsidRPr="007902F9" w:rsidTr="001F3104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0-39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elégtelen</w:t>
            </w:r>
          </w:p>
        </w:tc>
      </w:tr>
      <w:tr w:rsidR="007D5641" w:rsidRPr="007902F9" w:rsidTr="001F3104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40-59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elégséges</w:t>
            </w:r>
          </w:p>
        </w:tc>
      </w:tr>
      <w:tr w:rsidR="007D5641" w:rsidRPr="007902F9" w:rsidTr="001F3104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60-79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közepes</w:t>
            </w:r>
          </w:p>
        </w:tc>
      </w:tr>
      <w:tr w:rsidR="007D5641" w:rsidRPr="007902F9" w:rsidTr="001F3104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80-89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jó</w:t>
            </w:r>
          </w:p>
        </w:tc>
      </w:tr>
      <w:tr w:rsidR="007D5641" w:rsidRPr="007902F9" w:rsidTr="001F3104">
        <w:trPr>
          <w:trHeight w:val="27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90-100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D5641" w:rsidRPr="007902F9" w:rsidRDefault="007D5641" w:rsidP="00736266">
            <w:pPr>
              <w:rPr>
                <w:rFonts w:ascii="Arial" w:hAnsi="Arial" w:cs="Arial"/>
                <w:sz w:val="20"/>
                <w:szCs w:val="20"/>
                <w:lang w:val="hu-HU" w:bidi="he-IL"/>
              </w:rPr>
            </w:pPr>
            <w:r w:rsidRPr="007902F9">
              <w:rPr>
                <w:rFonts w:ascii="Arial" w:hAnsi="Arial" w:cs="Arial"/>
                <w:sz w:val="20"/>
                <w:szCs w:val="20"/>
                <w:lang w:val="hu-HU" w:bidi="he-IL"/>
              </w:rPr>
              <w:t>jeles</w:t>
            </w:r>
          </w:p>
        </w:tc>
      </w:tr>
    </w:tbl>
    <w:p w:rsidR="007D5641" w:rsidRPr="007902F9" w:rsidRDefault="007D5641" w:rsidP="007D5641">
      <w:pPr>
        <w:rPr>
          <w:b/>
          <w:lang w:val="hu-HU"/>
        </w:rPr>
      </w:pPr>
    </w:p>
    <w:p w:rsidR="00956E79" w:rsidRPr="007902F9" w:rsidRDefault="001F3104" w:rsidP="00B57464">
      <w:pPr>
        <w:pStyle w:val="Szvegtrzs"/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Tantárgyleírás</w:t>
      </w:r>
      <w:r w:rsidR="00956E79" w:rsidRPr="007902F9">
        <w:rPr>
          <w:b/>
          <w:lang w:val="hu-HU"/>
        </w:rPr>
        <w:t>:</w:t>
      </w:r>
    </w:p>
    <w:p w:rsidR="00057939" w:rsidRPr="00CA6B77" w:rsidRDefault="00057939" w:rsidP="00CA6B77">
      <w:pPr>
        <w:jc w:val="both"/>
        <w:rPr>
          <w:rFonts w:asciiTheme="majorBidi" w:hAnsiTheme="majorBidi" w:cstheme="majorBidi"/>
          <w:lang w:val="hu-HU"/>
        </w:rPr>
      </w:pPr>
      <w:r>
        <w:rPr>
          <w:bCs/>
          <w:lang w:val="hu-HU"/>
        </w:rPr>
        <w:t>A tantárgy célja a német nyelv morfológiai struktúráinak tudatosítása a magyar nyelvvel való egybevetés révén, a hallgatók német nyelvi morfológiai kompetenciájának fejlesztése és automatizálása.</w:t>
      </w:r>
      <w:r w:rsidR="00CA6B77">
        <w:rPr>
          <w:bCs/>
          <w:lang w:val="hu-HU"/>
        </w:rPr>
        <w:t xml:space="preserve"> </w:t>
      </w:r>
      <w:r>
        <w:rPr>
          <w:rFonts w:asciiTheme="majorBidi" w:hAnsiTheme="majorBidi" w:cstheme="majorBidi"/>
          <w:lang w:val="hu-HU"/>
        </w:rPr>
        <w:t xml:space="preserve">Mivel a rendelkezésre álló szűk időkeret nem teszi lehetővé a morfológiai alrendszer </w:t>
      </w:r>
      <w:r w:rsidR="00196213">
        <w:rPr>
          <w:rFonts w:asciiTheme="majorBidi" w:hAnsiTheme="majorBidi" w:cstheme="majorBidi"/>
          <w:lang w:val="hu-HU"/>
        </w:rPr>
        <w:t xml:space="preserve">komplex leírását, szigorúan szelektív eljárás szükséges: a </w:t>
      </w:r>
      <w:r w:rsidR="00FE2D2F">
        <w:rPr>
          <w:rFonts w:asciiTheme="majorBidi" w:hAnsiTheme="majorBidi" w:cstheme="majorBidi"/>
          <w:lang w:val="hu-HU"/>
        </w:rPr>
        <w:t>kurzus előterébe olyan morfológiai, ill. a morfológiához kapcsolódó kategóriák és jelenségek kerülnek, amelyek terén a két rendszer lényegesen elüt egymástól, és/vagy</w:t>
      </w:r>
      <w:r w:rsidR="000A131C">
        <w:rPr>
          <w:rFonts w:asciiTheme="majorBidi" w:hAnsiTheme="majorBidi" w:cstheme="majorBidi"/>
          <w:lang w:val="hu-HU"/>
        </w:rPr>
        <w:t xml:space="preserve"> a két nyelv párhuzamos használata</w:t>
      </w:r>
      <w:r w:rsidR="00FE2D2F">
        <w:rPr>
          <w:rFonts w:asciiTheme="majorBidi" w:hAnsiTheme="majorBidi" w:cstheme="majorBidi"/>
          <w:lang w:val="hu-HU"/>
        </w:rPr>
        <w:t xml:space="preserve"> </w:t>
      </w:r>
      <w:r w:rsidR="000A131C">
        <w:rPr>
          <w:rFonts w:asciiTheme="majorBidi" w:hAnsiTheme="majorBidi" w:cstheme="majorBidi"/>
          <w:lang w:val="hu-HU"/>
        </w:rPr>
        <w:t>fokozódó interferencia-veszéllyel jár (pl. szintetikus és analitikus szóalakok, nyelvtani nem különös tekintettel a szenvedő igealakokra, igeidők, jelzős melléknevek, a főnév morfológiája</w:t>
      </w:r>
      <w:r w:rsidR="00CC1D90">
        <w:rPr>
          <w:rFonts w:asciiTheme="majorBidi" w:hAnsiTheme="majorBidi" w:cstheme="majorBidi"/>
          <w:lang w:val="hu-HU"/>
        </w:rPr>
        <w:t xml:space="preserve">, névelők használata stb.). Tekintettel arra, hogy a morfológia (elsősorban a német nyelv esetében) nem mindig választható el élesen a szintaxistól, </w:t>
      </w:r>
      <w:r w:rsidR="00CA6B77" w:rsidRPr="00925BAE">
        <w:t xml:space="preserve">a </w:t>
      </w:r>
      <w:r w:rsidR="00CA6B77" w:rsidRPr="00CA6B77">
        <w:rPr>
          <w:lang w:val="hu-HU"/>
        </w:rPr>
        <w:t>tárgy keretében számos olyan morfoszintaktikai jelenségről is szó esik, amelyek nem kaphatnak kellő súlyt a kontrasztív szintaxisban (mint pl. kongruencia, a névelők disztribúciójának problematikája stb.).</w:t>
      </w:r>
    </w:p>
    <w:p w:rsidR="000A131C" w:rsidRDefault="000A131C" w:rsidP="00781A2B">
      <w:pPr>
        <w:jc w:val="both"/>
        <w:rPr>
          <w:rFonts w:asciiTheme="majorBidi" w:hAnsiTheme="majorBidi" w:cstheme="majorBidi"/>
          <w:lang w:val="hu-HU"/>
        </w:rPr>
      </w:pPr>
    </w:p>
    <w:p w:rsidR="00956E79" w:rsidRPr="007902F9" w:rsidRDefault="00E25697" w:rsidP="009C5BCC">
      <w:pPr>
        <w:rPr>
          <w:b/>
          <w:lang w:val="hu-HU"/>
        </w:rPr>
      </w:pPr>
      <w:r w:rsidRPr="007902F9">
        <w:rPr>
          <w:b/>
          <w:lang w:val="hu-HU"/>
        </w:rPr>
        <w:t>Tematik</w:t>
      </w:r>
      <w:r w:rsidR="00CA6B77">
        <w:rPr>
          <w:b/>
          <w:lang w:val="hu-HU"/>
        </w:rPr>
        <w:t>a</w:t>
      </w:r>
      <w:r w:rsidRPr="007902F9">
        <w:rPr>
          <w:b/>
          <w:lang w:val="hu-HU"/>
        </w:rPr>
        <w:t>:</w:t>
      </w:r>
    </w:p>
    <w:tbl>
      <w:tblPr>
        <w:tblW w:w="9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817"/>
        <w:gridCol w:w="818"/>
        <w:gridCol w:w="5419"/>
        <w:gridCol w:w="1289"/>
        <w:gridCol w:w="1296"/>
      </w:tblGrid>
      <w:tr w:rsidR="00781A2B" w:rsidRPr="007902F9" w:rsidTr="007B0994">
        <w:tc>
          <w:tcPr>
            <w:tcW w:w="817" w:type="dxa"/>
            <w:tcBorders>
              <w:top w:val="double" w:sz="6" w:space="0" w:color="000000"/>
              <w:bottom w:val="double" w:sz="6" w:space="0" w:color="auto"/>
            </w:tcBorders>
          </w:tcPr>
          <w:p w:rsidR="00781A2B" w:rsidRPr="007902F9" w:rsidRDefault="00781A2B" w:rsidP="00B45ABE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7902F9">
              <w:rPr>
                <w:b/>
                <w:sz w:val="20"/>
                <w:szCs w:val="20"/>
                <w:lang w:val="hu-HU"/>
              </w:rPr>
              <w:t>T</w:t>
            </w:r>
            <w:r w:rsidR="00CA6B77">
              <w:rPr>
                <w:b/>
                <w:sz w:val="20"/>
                <w:szCs w:val="20"/>
                <w:lang w:val="hu-HU"/>
              </w:rPr>
              <w:t>éma</w:t>
            </w:r>
          </w:p>
          <w:p w:rsidR="00781A2B" w:rsidRPr="007902F9" w:rsidRDefault="00781A2B" w:rsidP="00B45ABE">
            <w:pPr>
              <w:jc w:val="center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auto"/>
            </w:tcBorders>
          </w:tcPr>
          <w:p w:rsidR="00781A2B" w:rsidRPr="007902F9" w:rsidRDefault="00CA6B77" w:rsidP="00B45ABE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Kontult.</w:t>
            </w:r>
          </w:p>
        </w:tc>
        <w:tc>
          <w:tcPr>
            <w:tcW w:w="5419" w:type="dxa"/>
            <w:tcBorders>
              <w:top w:val="double" w:sz="6" w:space="0" w:color="000000"/>
              <w:bottom w:val="double" w:sz="6" w:space="0" w:color="auto"/>
            </w:tcBorders>
          </w:tcPr>
          <w:p w:rsidR="00781A2B" w:rsidRPr="007902F9" w:rsidRDefault="00CA6B77" w:rsidP="00B45ABE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Tartalom</w:t>
            </w:r>
          </w:p>
        </w:tc>
        <w:tc>
          <w:tcPr>
            <w:tcW w:w="1289" w:type="dxa"/>
            <w:tcBorders>
              <w:top w:val="double" w:sz="6" w:space="0" w:color="000000"/>
              <w:bottom w:val="double" w:sz="6" w:space="0" w:color="auto"/>
            </w:tcBorders>
          </w:tcPr>
          <w:p w:rsidR="00781A2B" w:rsidRPr="007902F9" w:rsidRDefault="00CA6B77" w:rsidP="00B45ABE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Olvasmány</w:t>
            </w:r>
            <w:r w:rsidR="00781A2B" w:rsidRPr="007902F9">
              <w:rPr>
                <w:b/>
                <w:sz w:val="20"/>
                <w:szCs w:val="20"/>
                <w:lang w:val="hu-HU"/>
              </w:rPr>
              <w:t xml:space="preserve"> </w:t>
            </w:r>
            <w:r w:rsidR="00781A2B" w:rsidRPr="007902F9">
              <w:rPr>
                <w:sz w:val="20"/>
                <w:szCs w:val="20"/>
                <w:lang w:val="hu-HU"/>
              </w:rPr>
              <w:t>(dukg)</w:t>
            </w:r>
          </w:p>
        </w:tc>
        <w:tc>
          <w:tcPr>
            <w:tcW w:w="1296" w:type="dxa"/>
            <w:tcBorders>
              <w:top w:val="double" w:sz="6" w:space="0" w:color="000000"/>
              <w:bottom w:val="double" w:sz="6" w:space="0" w:color="auto"/>
            </w:tcBorders>
          </w:tcPr>
          <w:p w:rsidR="00781A2B" w:rsidRPr="007902F9" w:rsidRDefault="00CA6B77" w:rsidP="00B45ABE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Gyakorlatok</w:t>
            </w:r>
          </w:p>
          <w:p w:rsidR="00781A2B" w:rsidRPr="007902F9" w:rsidRDefault="00781A2B" w:rsidP="00B45ABE">
            <w:pPr>
              <w:jc w:val="center"/>
              <w:rPr>
                <w:sz w:val="20"/>
                <w:szCs w:val="20"/>
                <w:lang w:val="hu-HU"/>
              </w:rPr>
            </w:pPr>
            <w:r w:rsidRPr="007902F9">
              <w:rPr>
                <w:sz w:val="20"/>
                <w:szCs w:val="20"/>
                <w:lang w:val="hu-HU"/>
              </w:rPr>
              <w:t>(dukg)</w:t>
            </w:r>
          </w:p>
        </w:tc>
      </w:tr>
      <w:tr w:rsidR="00912058" w:rsidRPr="00F42F2B" w:rsidTr="007B0994">
        <w:tc>
          <w:tcPr>
            <w:tcW w:w="817" w:type="dxa"/>
            <w:tcBorders>
              <w:top w:val="double" w:sz="6" w:space="0" w:color="auto"/>
            </w:tcBorders>
          </w:tcPr>
          <w:p w:rsidR="00912058" w:rsidRPr="00F42F2B" w:rsidRDefault="00912058" w:rsidP="00B45ABE">
            <w:pPr>
              <w:jc w:val="center"/>
            </w:pPr>
            <w:r w:rsidRPr="00F42F2B">
              <w:t>1</w:t>
            </w:r>
          </w:p>
        </w:tc>
        <w:tc>
          <w:tcPr>
            <w:tcW w:w="818" w:type="dxa"/>
            <w:tcBorders>
              <w:top w:val="double" w:sz="6" w:space="0" w:color="auto"/>
            </w:tcBorders>
            <w:vAlign w:val="center"/>
          </w:tcPr>
          <w:p w:rsidR="00912058" w:rsidRPr="00F42F2B" w:rsidRDefault="00912058" w:rsidP="00781A2B">
            <w:pPr>
              <w:jc w:val="center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19" w:type="dxa"/>
            <w:tcBorders>
              <w:top w:val="double" w:sz="6" w:space="0" w:color="auto"/>
            </w:tcBorders>
          </w:tcPr>
          <w:p w:rsidR="00912058" w:rsidRPr="00F42F2B" w:rsidRDefault="00912058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Kontrastive Grammatik. Systematizität der Sprache und System der gramm. Disziplinen. Typologisch-kontrastiver Vergleich der dt. und ung. Morphologie. Wortklassen.</w:t>
            </w:r>
          </w:p>
        </w:tc>
        <w:tc>
          <w:tcPr>
            <w:tcW w:w="1289" w:type="dxa"/>
            <w:tcBorders>
              <w:top w:val="double" w:sz="6" w:space="0" w:color="auto"/>
            </w:tcBorders>
          </w:tcPr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s. Handout</w:t>
            </w:r>
          </w:p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+ 421-422</w:t>
            </w:r>
          </w:p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ouble" w:sz="6" w:space="0" w:color="auto"/>
            </w:tcBorders>
          </w:tcPr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s. Handout</w:t>
            </w:r>
          </w:p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+ 9</w:t>
            </w:r>
            <w:r w:rsidR="00DB411D" w:rsidRPr="00F42F2B">
              <w:rPr>
                <w:rFonts w:asciiTheme="majorBidi" w:hAnsiTheme="majorBidi" w:cstheme="majorBidi"/>
              </w:rPr>
              <w:t>49</w:t>
            </w:r>
            <w:r w:rsidRPr="00F42F2B">
              <w:rPr>
                <w:rFonts w:asciiTheme="majorBidi" w:hAnsiTheme="majorBidi" w:cstheme="majorBidi"/>
              </w:rPr>
              <w:t>/1</w:t>
            </w:r>
          </w:p>
        </w:tc>
      </w:tr>
      <w:tr w:rsidR="00912058" w:rsidRPr="00F42F2B" w:rsidTr="007B0994">
        <w:tc>
          <w:tcPr>
            <w:tcW w:w="817" w:type="dxa"/>
          </w:tcPr>
          <w:p w:rsidR="00912058" w:rsidRPr="00F42F2B" w:rsidRDefault="00912058" w:rsidP="00B45ABE">
            <w:pPr>
              <w:jc w:val="center"/>
            </w:pPr>
            <w:r w:rsidRPr="00F42F2B">
              <w:t>2</w:t>
            </w:r>
          </w:p>
        </w:tc>
        <w:tc>
          <w:tcPr>
            <w:tcW w:w="818" w:type="dxa"/>
            <w:vMerge w:val="restart"/>
            <w:vAlign w:val="center"/>
          </w:tcPr>
          <w:p w:rsidR="00912058" w:rsidRPr="00F42F2B" w:rsidRDefault="00912058" w:rsidP="00781A2B">
            <w:pPr>
              <w:jc w:val="center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19" w:type="dxa"/>
          </w:tcPr>
          <w:p w:rsidR="00912058" w:rsidRPr="00F42F2B" w:rsidRDefault="00912058" w:rsidP="002A1B7D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Nomina und ihre grammatischen Kategorien. Das Genus.</w:t>
            </w:r>
          </w:p>
        </w:tc>
        <w:tc>
          <w:tcPr>
            <w:tcW w:w="1289" w:type="dxa"/>
          </w:tcPr>
          <w:p w:rsidR="00912058" w:rsidRPr="00F42F2B" w:rsidRDefault="0091205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515-516</w:t>
            </w:r>
          </w:p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522-540</w:t>
            </w:r>
          </w:p>
        </w:tc>
        <w:tc>
          <w:tcPr>
            <w:tcW w:w="1296" w:type="dxa"/>
          </w:tcPr>
          <w:p w:rsidR="00912058" w:rsidRPr="00F42F2B" w:rsidRDefault="00912058" w:rsidP="007421D9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10</w:t>
            </w:r>
            <w:r w:rsidR="00E36FE1" w:rsidRPr="00F42F2B">
              <w:rPr>
                <w:rFonts w:asciiTheme="majorBidi" w:hAnsiTheme="majorBidi" w:cstheme="majorBidi"/>
              </w:rPr>
              <w:t>28</w:t>
            </w:r>
            <w:r w:rsidRPr="00F42F2B">
              <w:rPr>
                <w:rFonts w:asciiTheme="majorBidi" w:hAnsiTheme="majorBidi" w:cstheme="majorBidi"/>
              </w:rPr>
              <w:t>/2, 3, 4, 6, 7, 9, 10, 11, 13</w:t>
            </w:r>
          </w:p>
        </w:tc>
      </w:tr>
      <w:tr w:rsidR="00912058" w:rsidRPr="00F42F2B" w:rsidTr="007B0994">
        <w:tc>
          <w:tcPr>
            <w:tcW w:w="817" w:type="dxa"/>
          </w:tcPr>
          <w:p w:rsidR="00912058" w:rsidRPr="00F42F2B" w:rsidRDefault="00912058" w:rsidP="00B45ABE">
            <w:pPr>
              <w:jc w:val="center"/>
            </w:pPr>
            <w:r w:rsidRPr="00F42F2B">
              <w:t>3</w:t>
            </w:r>
          </w:p>
        </w:tc>
        <w:tc>
          <w:tcPr>
            <w:tcW w:w="818" w:type="dxa"/>
            <w:vMerge/>
            <w:vAlign w:val="center"/>
          </w:tcPr>
          <w:p w:rsidR="00912058" w:rsidRPr="00F42F2B" w:rsidRDefault="00912058" w:rsidP="00781A2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9" w:type="dxa"/>
          </w:tcPr>
          <w:p w:rsidR="00912058" w:rsidRPr="00F42F2B" w:rsidRDefault="00912058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Die Kategorie des Numerus. Pluralbildung der Nom</w:t>
            </w:r>
            <w:r w:rsidRPr="00F42F2B">
              <w:rPr>
                <w:rFonts w:asciiTheme="majorBidi" w:hAnsiTheme="majorBidi" w:cstheme="majorBidi"/>
              </w:rPr>
              <w:t>i</w:t>
            </w:r>
            <w:r w:rsidRPr="00F42F2B">
              <w:rPr>
                <w:rFonts w:asciiTheme="majorBidi" w:hAnsiTheme="majorBidi" w:cstheme="majorBidi"/>
              </w:rPr>
              <w:t xml:space="preserve">na. Singularia- und Pluraliatantum. Kontrastivität im </w:t>
            </w:r>
            <w:r w:rsidRPr="00F42F2B">
              <w:rPr>
                <w:rFonts w:asciiTheme="majorBidi" w:hAnsiTheme="majorBidi" w:cstheme="majorBidi"/>
              </w:rPr>
              <w:lastRenderedPageBreak/>
              <w:t>Numerusgebrauch.</w:t>
            </w:r>
          </w:p>
        </w:tc>
        <w:tc>
          <w:tcPr>
            <w:tcW w:w="1289" w:type="dxa"/>
          </w:tcPr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lastRenderedPageBreak/>
              <w:t>540-562</w:t>
            </w:r>
          </w:p>
        </w:tc>
        <w:tc>
          <w:tcPr>
            <w:tcW w:w="1296" w:type="dxa"/>
          </w:tcPr>
          <w:p w:rsidR="00912058" w:rsidRPr="00F42F2B" w:rsidRDefault="00912058" w:rsidP="0011713D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10</w:t>
            </w:r>
            <w:r w:rsidR="00977EDE" w:rsidRPr="00F42F2B">
              <w:rPr>
                <w:rFonts w:asciiTheme="majorBidi" w:hAnsiTheme="majorBidi" w:cstheme="majorBidi"/>
              </w:rPr>
              <w:t>33</w:t>
            </w:r>
            <w:r w:rsidRPr="00F42F2B">
              <w:rPr>
                <w:rFonts w:asciiTheme="majorBidi" w:hAnsiTheme="majorBidi" w:cstheme="majorBidi"/>
              </w:rPr>
              <w:t xml:space="preserve">/15, 16, 17, 18, </w:t>
            </w:r>
            <w:r w:rsidRPr="00F42F2B">
              <w:rPr>
                <w:rFonts w:asciiTheme="majorBidi" w:hAnsiTheme="majorBidi" w:cstheme="majorBidi"/>
              </w:rPr>
              <w:lastRenderedPageBreak/>
              <w:t>19, 20, 21, 22, 23, 27, 32, 34</w:t>
            </w:r>
          </w:p>
        </w:tc>
      </w:tr>
      <w:tr w:rsidR="00912058" w:rsidRPr="00F42F2B" w:rsidTr="007B0994">
        <w:tc>
          <w:tcPr>
            <w:tcW w:w="817" w:type="dxa"/>
          </w:tcPr>
          <w:p w:rsidR="00912058" w:rsidRPr="00F42F2B" w:rsidRDefault="00912058" w:rsidP="00B45ABE">
            <w:pPr>
              <w:jc w:val="center"/>
            </w:pPr>
            <w:r w:rsidRPr="00F42F2B">
              <w:lastRenderedPageBreak/>
              <w:t>4</w:t>
            </w:r>
          </w:p>
        </w:tc>
        <w:tc>
          <w:tcPr>
            <w:tcW w:w="818" w:type="dxa"/>
            <w:vMerge w:val="restart"/>
            <w:vAlign w:val="center"/>
          </w:tcPr>
          <w:p w:rsidR="00912058" w:rsidRPr="00F42F2B" w:rsidRDefault="00912058" w:rsidP="00781A2B">
            <w:pPr>
              <w:jc w:val="center"/>
            </w:pPr>
            <w:r w:rsidRPr="00F42F2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19" w:type="dxa"/>
          </w:tcPr>
          <w:p w:rsidR="00912058" w:rsidRPr="00F42F2B" w:rsidRDefault="00912058" w:rsidP="00B45ABE">
            <w:pPr>
              <w:jc w:val="both"/>
            </w:pPr>
            <w:r w:rsidRPr="00F42F2B">
              <w:t>Kategorie des Kasus. Deklination der Nomina.</w:t>
            </w:r>
          </w:p>
        </w:tc>
        <w:tc>
          <w:tcPr>
            <w:tcW w:w="1289" w:type="dxa"/>
          </w:tcPr>
          <w:p w:rsidR="00912058" w:rsidRPr="00F42F2B" w:rsidRDefault="00912058" w:rsidP="00276399">
            <w:pPr>
              <w:jc w:val="both"/>
            </w:pPr>
            <w:r w:rsidRPr="00F42F2B">
              <w:t>562-575</w:t>
            </w:r>
          </w:p>
          <w:p w:rsidR="00912058" w:rsidRPr="00F42F2B" w:rsidRDefault="00912058" w:rsidP="00276399">
            <w:pPr>
              <w:jc w:val="both"/>
            </w:pPr>
            <w:r w:rsidRPr="00F42F2B">
              <w:t>581-583</w:t>
            </w:r>
          </w:p>
        </w:tc>
        <w:tc>
          <w:tcPr>
            <w:tcW w:w="1296" w:type="dxa"/>
          </w:tcPr>
          <w:p w:rsidR="00912058" w:rsidRPr="00F42F2B" w:rsidRDefault="00912058" w:rsidP="00B45ABE">
            <w:pPr>
              <w:jc w:val="both"/>
            </w:pPr>
            <w:r w:rsidRPr="00F42F2B">
              <w:t>104</w:t>
            </w:r>
            <w:r w:rsidR="0008250C" w:rsidRPr="00F42F2B">
              <w:t>0</w:t>
            </w:r>
            <w:r w:rsidRPr="00F42F2B">
              <w:t>/36, 37, 40, 41, 45, 46, 47</w:t>
            </w:r>
          </w:p>
        </w:tc>
      </w:tr>
      <w:tr w:rsidR="00912058" w:rsidRPr="00F42F2B" w:rsidTr="007B0994">
        <w:tc>
          <w:tcPr>
            <w:tcW w:w="817" w:type="dxa"/>
          </w:tcPr>
          <w:p w:rsidR="00912058" w:rsidRPr="00F42F2B" w:rsidRDefault="00912058" w:rsidP="00781A2B">
            <w:pPr>
              <w:jc w:val="center"/>
            </w:pPr>
            <w:r w:rsidRPr="00F42F2B">
              <w:t>5</w:t>
            </w:r>
          </w:p>
        </w:tc>
        <w:tc>
          <w:tcPr>
            <w:tcW w:w="818" w:type="dxa"/>
            <w:vMerge/>
            <w:vAlign w:val="center"/>
          </w:tcPr>
          <w:p w:rsidR="00912058" w:rsidRPr="00F42F2B" w:rsidRDefault="00912058" w:rsidP="00781A2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9" w:type="dxa"/>
          </w:tcPr>
          <w:p w:rsidR="00912058" w:rsidRPr="00F42F2B" w:rsidRDefault="00912058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Determinative und Artikel. Kontrastivität im Artike</w:t>
            </w:r>
            <w:r w:rsidRPr="00F42F2B">
              <w:rPr>
                <w:rFonts w:asciiTheme="majorBidi" w:hAnsiTheme="majorBidi" w:cstheme="majorBidi"/>
              </w:rPr>
              <w:t>l</w:t>
            </w:r>
            <w:r w:rsidRPr="00F42F2B">
              <w:rPr>
                <w:rFonts w:asciiTheme="majorBidi" w:hAnsiTheme="majorBidi" w:cstheme="majorBidi"/>
              </w:rPr>
              <w:t>gebrauch: Identifizierung, Generalisierung, Nomina</w:t>
            </w:r>
            <w:r w:rsidRPr="00F42F2B">
              <w:rPr>
                <w:rFonts w:asciiTheme="majorBidi" w:hAnsiTheme="majorBidi" w:cstheme="majorBidi"/>
              </w:rPr>
              <w:t>l</w:t>
            </w:r>
            <w:r w:rsidRPr="00F42F2B">
              <w:rPr>
                <w:rFonts w:asciiTheme="majorBidi" w:hAnsiTheme="majorBidi" w:cstheme="majorBidi"/>
              </w:rPr>
              <w:t>ergänzung, absoluter Superlativ.</w:t>
            </w:r>
          </w:p>
        </w:tc>
        <w:tc>
          <w:tcPr>
            <w:tcW w:w="1289" w:type="dxa"/>
          </w:tcPr>
          <w:p w:rsidR="00912058" w:rsidRPr="00F42F2B" w:rsidRDefault="0091205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61</w:t>
            </w:r>
            <w:r w:rsidR="006207D2" w:rsidRPr="00F42F2B">
              <w:rPr>
                <w:rFonts w:asciiTheme="majorBidi" w:hAnsiTheme="majorBidi" w:cstheme="majorBidi"/>
              </w:rPr>
              <w:t>2</w:t>
            </w:r>
            <w:r w:rsidRPr="00F42F2B">
              <w:rPr>
                <w:rFonts w:asciiTheme="majorBidi" w:hAnsiTheme="majorBidi" w:cstheme="majorBidi"/>
              </w:rPr>
              <w:t>-62</w:t>
            </w:r>
            <w:r w:rsidR="006207D2" w:rsidRPr="00F42F2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96" w:type="dxa"/>
          </w:tcPr>
          <w:p w:rsidR="00912058" w:rsidRPr="00F42F2B" w:rsidRDefault="00912058" w:rsidP="00ED1CEA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105</w:t>
            </w:r>
            <w:r w:rsidR="0008250C" w:rsidRPr="00F42F2B">
              <w:rPr>
                <w:rFonts w:asciiTheme="majorBidi" w:hAnsiTheme="majorBidi" w:cstheme="majorBidi"/>
              </w:rPr>
              <w:t>1</w:t>
            </w:r>
            <w:r w:rsidRPr="00F42F2B">
              <w:rPr>
                <w:rFonts w:asciiTheme="majorBidi" w:hAnsiTheme="majorBidi" w:cstheme="majorBidi"/>
              </w:rPr>
              <w:t>/1, 2</w:t>
            </w:r>
          </w:p>
        </w:tc>
      </w:tr>
      <w:tr w:rsidR="00912058" w:rsidRPr="00F42F2B" w:rsidTr="007B0994">
        <w:tc>
          <w:tcPr>
            <w:tcW w:w="817" w:type="dxa"/>
          </w:tcPr>
          <w:p w:rsidR="00912058" w:rsidRPr="00F42F2B" w:rsidRDefault="00912058" w:rsidP="00B45ABE">
            <w:pPr>
              <w:jc w:val="center"/>
            </w:pPr>
            <w:r w:rsidRPr="00F42F2B">
              <w:t>6</w:t>
            </w:r>
          </w:p>
        </w:tc>
        <w:tc>
          <w:tcPr>
            <w:tcW w:w="818" w:type="dxa"/>
            <w:vMerge w:val="restart"/>
            <w:vAlign w:val="center"/>
          </w:tcPr>
          <w:p w:rsidR="00912058" w:rsidRPr="00F42F2B" w:rsidRDefault="00912058" w:rsidP="00781A2B">
            <w:pPr>
              <w:jc w:val="center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19" w:type="dxa"/>
          </w:tcPr>
          <w:p w:rsidR="00912058" w:rsidRPr="00F42F2B" w:rsidRDefault="00912058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Kontrastivität im Artikelgebrauch: Kontinuativa, A</w:t>
            </w:r>
            <w:r w:rsidRPr="00F42F2B">
              <w:rPr>
                <w:rFonts w:asciiTheme="majorBidi" w:hAnsiTheme="majorBidi" w:cstheme="majorBidi"/>
              </w:rPr>
              <w:t>p</w:t>
            </w:r>
            <w:r w:rsidRPr="00F42F2B">
              <w:rPr>
                <w:rFonts w:asciiTheme="majorBidi" w:hAnsiTheme="majorBidi" w:cstheme="majorBidi"/>
              </w:rPr>
              <w:t>position, Propria, Aufzählungen, Ordinalia, Marki</w:t>
            </w:r>
            <w:r w:rsidRPr="00F42F2B">
              <w:rPr>
                <w:rFonts w:asciiTheme="majorBidi" w:hAnsiTheme="majorBidi" w:cstheme="majorBidi"/>
              </w:rPr>
              <w:t>e</w:t>
            </w:r>
            <w:r w:rsidRPr="00F42F2B">
              <w:rPr>
                <w:rFonts w:asciiTheme="majorBidi" w:hAnsiTheme="majorBidi" w:cstheme="majorBidi"/>
              </w:rPr>
              <w:t>rung der Kasuskategorie.</w:t>
            </w:r>
          </w:p>
        </w:tc>
        <w:tc>
          <w:tcPr>
            <w:tcW w:w="1289" w:type="dxa"/>
          </w:tcPr>
          <w:p w:rsidR="00912058" w:rsidRPr="00F42F2B" w:rsidRDefault="0091205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62</w:t>
            </w:r>
            <w:r w:rsidR="00FA334A" w:rsidRPr="00F42F2B">
              <w:rPr>
                <w:rFonts w:asciiTheme="majorBidi" w:hAnsiTheme="majorBidi" w:cstheme="majorBidi"/>
              </w:rPr>
              <w:t>2</w:t>
            </w:r>
            <w:r w:rsidRPr="00F42F2B">
              <w:rPr>
                <w:rFonts w:asciiTheme="majorBidi" w:hAnsiTheme="majorBidi" w:cstheme="majorBidi"/>
              </w:rPr>
              <w:t>-6</w:t>
            </w:r>
            <w:r w:rsidR="00FA334A" w:rsidRPr="00F42F2B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296" w:type="dxa"/>
          </w:tcPr>
          <w:p w:rsidR="00912058" w:rsidRPr="00F42F2B" w:rsidRDefault="0091205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105</w:t>
            </w:r>
            <w:r w:rsidR="007F470B" w:rsidRPr="00F42F2B">
              <w:rPr>
                <w:rFonts w:asciiTheme="majorBidi" w:hAnsiTheme="majorBidi" w:cstheme="majorBidi"/>
              </w:rPr>
              <w:t>2</w:t>
            </w:r>
            <w:r w:rsidRPr="00F42F2B">
              <w:rPr>
                <w:rFonts w:asciiTheme="majorBidi" w:hAnsiTheme="majorBidi" w:cstheme="majorBidi"/>
              </w:rPr>
              <w:t>/3-7</w:t>
            </w:r>
          </w:p>
        </w:tc>
      </w:tr>
      <w:tr w:rsidR="00912058" w:rsidRPr="00F42F2B" w:rsidTr="007B0994">
        <w:tc>
          <w:tcPr>
            <w:tcW w:w="817" w:type="dxa"/>
          </w:tcPr>
          <w:p w:rsidR="00912058" w:rsidRPr="00F42F2B" w:rsidRDefault="00912058" w:rsidP="00B45ABE">
            <w:pPr>
              <w:jc w:val="center"/>
            </w:pPr>
            <w:r w:rsidRPr="00F42F2B">
              <w:t>7</w:t>
            </w:r>
          </w:p>
        </w:tc>
        <w:tc>
          <w:tcPr>
            <w:tcW w:w="818" w:type="dxa"/>
            <w:vMerge/>
            <w:vAlign w:val="center"/>
          </w:tcPr>
          <w:p w:rsidR="00912058" w:rsidRPr="00F42F2B" w:rsidRDefault="00912058" w:rsidP="00781A2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19" w:type="dxa"/>
          </w:tcPr>
          <w:p w:rsidR="00912058" w:rsidRPr="00F42F2B" w:rsidRDefault="00912058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Wortklasse Verb: Definition, grammatische Kateg</w:t>
            </w:r>
            <w:r w:rsidRPr="00F42F2B">
              <w:rPr>
                <w:rFonts w:asciiTheme="majorBidi" w:hAnsiTheme="majorBidi" w:cstheme="majorBidi"/>
              </w:rPr>
              <w:t>o</w:t>
            </w:r>
            <w:r w:rsidRPr="00F42F2B">
              <w:rPr>
                <w:rFonts w:asciiTheme="majorBidi" w:hAnsiTheme="majorBidi" w:cstheme="majorBidi"/>
              </w:rPr>
              <w:t>rien. Person und Numerus. Morphologische Klassif</w:t>
            </w:r>
            <w:r w:rsidRPr="00F42F2B">
              <w:rPr>
                <w:rFonts w:asciiTheme="majorBidi" w:hAnsiTheme="majorBidi" w:cstheme="majorBidi"/>
              </w:rPr>
              <w:t>i</w:t>
            </w:r>
            <w:r w:rsidRPr="00F42F2B">
              <w:rPr>
                <w:rFonts w:asciiTheme="majorBidi" w:hAnsiTheme="majorBidi" w:cstheme="majorBidi"/>
              </w:rPr>
              <w:t>zierung und Konjugation der Verben.</w:t>
            </w:r>
          </w:p>
        </w:tc>
        <w:tc>
          <w:tcPr>
            <w:tcW w:w="1289" w:type="dxa"/>
          </w:tcPr>
          <w:p w:rsidR="00912058" w:rsidRPr="00F42F2B" w:rsidRDefault="0091205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42</w:t>
            </w:r>
            <w:r w:rsidR="00FA334A" w:rsidRPr="00F42F2B">
              <w:rPr>
                <w:rFonts w:asciiTheme="majorBidi" w:hAnsiTheme="majorBidi" w:cstheme="majorBidi"/>
              </w:rPr>
              <w:t>3</w:t>
            </w:r>
            <w:r w:rsidRPr="00F42F2B">
              <w:rPr>
                <w:rFonts w:asciiTheme="majorBidi" w:hAnsiTheme="majorBidi" w:cstheme="majorBidi"/>
              </w:rPr>
              <w:t>-440</w:t>
            </w:r>
          </w:p>
        </w:tc>
        <w:tc>
          <w:tcPr>
            <w:tcW w:w="1296" w:type="dxa"/>
          </w:tcPr>
          <w:p w:rsidR="00912058" w:rsidRPr="00F42F2B" w:rsidRDefault="0091205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99</w:t>
            </w:r>
            <w:r w:rsidR="00DA71AD" w:rsidRPr="00F42F2B">
              <w:rPr>
                <w:rFonts w:asciiTheme="majorBidi" w:hAnsiTheme="majorBidi" w:cstheme="majorBidi"/>
              </w:rPr>
              <w:t>3</w:t>
            </w:r>
            <w:r w:rsidRPr="00F42F2B">
              <w:rPr>
                <w:rFonts w:asciiTheme="majorBidi" w:hAnsiTheme="majorBidi" w:cstheme="majorBidi"/>
              </w:rPr>
              <w:t>/1, 2, 3, 4, 5, 6, 7, 8, 9, 10, 11, 13, 14, 18</w:t>
            </w:r>
          </w:p>
        </w:tc>
      </w:tr>
      <w:tr w:rsidR="00781A2B" w:rsidRPr="00F42F2B" w:rsidTr="007B0994">
        <w:tc>
          <w:tcPr>
            <w:tcW w:w="817" w:type="dxa"/>
          </w:tcPr>
          <w:p w:rsidR="00781A2B" w:rsidRPr="00F42F2B" w:rsidRDefault="00781A2B" w:rsidP="00B45ABE">
            <w:pPr>
              <w:jc w:val="center"/>
            </w:pPr>
            <w:r w:rsidRPr="00F42F2B">
              <w:t>8</w:t>
            </w:r>
          </w:p>
        </w:tc>
        <w:tc>
          <w:tcPr>
            <w:tcW w:w="818" w:type="dxa"/>
            <w:vAlign w:val="center"/>
          </w:tcPr>
          <w:p w:rsidR="00781A2B" w:rsidRPr="00F42F2B" w:rsidRDefault="00781A2B" w:rsidP="00781A2B">
            <w:pPr>
              <w:jc w:val="center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19" w:type="dxa"/>
          </w:tcPr>
          <w:p w:rsidR="00781A2B" w:rsidRPr="00F42F2B" w:rsidRDefault="00781A2B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Kategorie des Genus (verbi): Aktiv, Vorgangs- und Zustandspassiv und ihre ung. Äquivalente. Konku</w:t>
            </w:r>
            <w:r w:rsidRPr="00F42F2B">
              <w:rPr>
                <w:rFonts w:asciiTheme="majorBidi" w:hAnsiTheme="majorBidi" w:cstheme="majorBidi"/>
              </w:rPr>
              <w:t>r</w:t>
            </w:r>
            <w:r w:rsidRPr="00F42F2B">
              <w:rPr>
                <w:rFonts w:asciiTheme="majorBidi" w:hAnsiTheme="majorBidi" w:cstheme="majorBidi"/>
              </w:rPr>
              <w:t>renzformen des Passivs</w:t>
            </w:r>
            <w:r w:rsidR="00FA225E" w:rsidRPr="00F42F2B">
              <w:rPr>
                <w:rFonts w:asciiTheme="majorBidi" w:hAnsiTheme="majorBidi" w:cstheme="majorBidi"/>
              </w:rPr>
              <w:t xml:space="preserve"> (Passivparaphrasen)</w:t>
            </w:r>
            <w:r w:rsidRPr="00F42F2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89" w:type="dxa"/>
          </w:tcPr>
          <w:p w:rsidR="00781A2B" w:rsidRPr="00F42F2B" w:rsidRDefault="00781A2B" w:rsidP="00D4702C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440-453</w:t>
            </w:r>
          </w:p>
          <w:p w:rsidR="00781A2B" w:rsidRPr="00F42F2B" w:rsidRDefault="00781A2B" w:rsidP="00D4702C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458-463</w:t>
            </w:r>
          </w:p>
        </w:tc>
        <w:tc>
          <w:tcPr>
            <w:tcW w:w="1296" w:type="dxa"/>
          </w:tcPr>
          <w:p w:rsidR="00781A2B" w:rsidRPr="00F42F2B" w:rsidRDefault="00FE655B" w:rsidP="00D4702C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997</w:t>
            </w:r>
            <w:r w:rsidR="00781A2B" w:rsidRPr="00F42F2B">
              <w:rPr>
                <w:rFonts w:asciiTheme="majorBidi" w:hAnsiTheme="majorBidi" w:cstheme="majorBidi"/>
              </w:rPr>
              <w:t>/1, 2, 3, 7, 10, 12, 16</w:t>
            </w:r>
          </w:p>
        </w:tc>
      </w:tr>
      <w:tr w:rsidR="00290338" w:rsidRPr="00F42F2B" w:rsidTr="007B0994">
        <w:tc>
          <w:tcPr>
            <w:tcW w:w="817" w:type="dxa"/>
          </w:tcPr>
          <w:p w:rsidR="00290338" w:rsidRPr="00F42F2B" w:rsidRDefault="00290338" w:rsidP="00B45ABE">
            <w:pPr>
              <w:jc w:val="center"/>
            </w:pPr>
            <w:r w:rsidRPr="00F42F2B">
              <w:t>9</w:t>
            </w:r>
          </w:p>
        </w:tc>
        <w:tc>
          <w:tcPr>
            <w:tcW w:w="818" w:type="dxa"/>
            <w:vMerge w:val="restart"/>
            <w:vAlign w:val="center"/>
          </w:tcPr>
          <w:p w:rsidR="00290338" w:rsidRPr="00F42F2B" w:rsidRDefault="00290338" w:rsidP="00781A2B">
            <w:pPr>
              <w:jc w:val="center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19" w:type="dxa"/>
          </w:tcPr>
          <w:p w:rsidR="00290338" w:rsidRPr="00F42F2B" w:rsidRDefault="00290338" w:rsidP="00B45ABE">
            <w:pPr>
              <w:jc w:val="both"/>
            </w:pPr>
            <w:r w:rsidRPr="00F42F2B">
              <w:rPr>
                <w:rFonts w:asciiTheme="majorBidi" w:hAnsiTheme="majorBidi" w:cstheme="majorBidi"/>
              </w:rPr>
              <w:t>Tempussystem vs. objektive Zeitwahrnehmung. Ko</w:t>
            </w:r>
            <w:r w:rsidRPr="00F42F2B">
              <w:rPr>
                <w:rFonts w:asciiTheme="majorBidi" w:hAnsiTheme="majorBidi" w:cstheme="majorBidi"/>
              </w:rPr>
              <w:t>n</w:t>
            </w:r>
            <w:r w:rsidRPr="00F42F2B">
              <w:rPr>
                <w:rFonts w:asciiTheme="majorBidi" w:hAnsiTheme="majorBidi" w:cstheme="majorBidi"/>
              </w:rPr>
              <w:t>trastiver Vergleich der Tempora im absoluten G</w:t>
            </w:r>
            <w:r w:rsidRPr="00F42F2B">
              <w:rPr>
                <w:rFonts w:asciiTheme="majorBidi" w:hAnsiTheme="majorBidi" w:cstheme="majorBidi"/>
              </w:rPr>
              <w:t>e</w:t>
            </w:r>
            <w:r w:rsidRPr="00F42F2B">
              <w:rPr>
                <w:rFonts w:asciiTheme="majorBidi" w:hAnsiTheme="majorBidi" w:cstheme="majorBidi"/>
              </w:rPr>
              <w:t>brauch.</w:t>
            </w:r>
          </w:p>
        </w:tc>
        <w:tc>
          <w:tcPr>
            <w:tcW w:w="1289" w:type="dxa"/>
          </w:tcPr>
          <w:p w:rsidR="00290338" w:rsidRPr="00F42F2B" w:rsidRDefault="00290338" w:rsidP="00853ED8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463-476</w:t>
            </w:r>
          </w:p>
        </w:tc>
        <w:tc>
          <w:tcPr>
            <w:tcW w:w="1296" w:type="dxa"/>
          </w:tcPr>
          <w:p w:rsidR="00290338" w:rsidRPr="00F42F2B" w:rsidRDefault="00290338" w:rsidP="00B45ABE">
            <w:pPr>
              <w:jc w:val="both"/>
              <w:rPr>
                <w:rFonts w:asciiTheme="majorBidi" w:hAnsiTheme="majorBidi" w:cstheme="majorBidi"/>
              </w:rPr>
            </w:pPr>
            <w:r w:rsidRPr="00F42F2B">
              <w:rPr>
                <w:rFonts w:asciiTheme="majorBidi" w:hAnsiTheme="majorBidi" w:cstheme="majorBidi"/>
              </w:rPr>
              <w:t>1004/1, 3, 9, 10, 12, 15</w:t>
            </w:r>
          </w:p>
        </w:tc>
      </w:tr>
      <w:tr w:rsidR="00290338" w:rsidRPr="00F42F2B" w:rsidTr="007B0994">
        <w:tc>
          <w:tcPr>
            <w:tcW w:w="817" w:type="dxa"/>
          </w:tcPr>
          <w:p w:rsidR="00290338" w:rsidRPr="00F42F2B" w:rsidRDefault="00290338" w:rsidP="00B45ABE">
            <w:pPr>
              <w:jc w:val="center"/>
            </w:pPr>
            <w:r w:rsidRPr="00F42F2B">
              <w:t>10</w:t>
            </w:r>
          </w:p>
        </w:tc>
        <w:tc>
          <w:tcPr>
            <w:tcW w:w="818" w:type="dxa"/>
            <w:vMerge/>
            <w:vAlign w:val="center"/>
          </w:tcPr>
          <w:p w:rsidR="00290338" w:rsidRPr="00F42F2B" w:rsidRDefault="00290338" w:rsidP="00781A2B">
            <w:pPr>
              <w:jc w:val="center"/>
            </w:pPr>
          </w:p>
        </w:tc>
        <w:tc>
          <w:tcPr>
            <w:tcW w:w="5419" w:type="dxa"/>
          </w:tcPr>
          <w:p w:rsidR="00290338" w:rsidRPr="00F42F2B" w:rsidRDefault="00290338" w:rsidP="00B45ABE">
            <w:pPr>
              <w:jc w:val="both"/>
            </w:pPr>
            <w:r w:rsidRPr="00F42F2B">
              <w:t xml:space="preserve">Perfektbildung mit </w:t>
            </w:r>
            <w:r w:rsidRPr="00F42F2B">
              <w:rPr>
                <w:i/>
              </w:rPr>
              <w:t>haben</w:t>
            </w:r>
            <w:r w:rsidRPr="00F42F2B">
              <w:t xml:space="preserve"> und/oder </w:t>
            </w:r>
            <w:r w:rsidRPr="00F42F2B">
              <w:rPr>
                <w:i/>
              </w:rPr>
              <w:t>sein</w:t>
            </w:r>
            <w:r w:rsidRPr="00F42F2B">
              <w:t>.</w:t>
            </w:r>
          </w:p>
        </w:tc>
        <w:tc>
          <w:tcPr>
            <w:tcW w:w="1289" w:type="dxa"/>
          </w:tcPr>
          <w:p w:rsidR="00290338" w:rsidRPr="00F42F2B" w:rsidRDefault="00290338" w:rsidP="00B45ABE">
            <w:pPr>
              <w:jc w:val="both"/>
            </w:pPr>
            <w:r w:rsidRPr="00F42F2B">
              <w:t>476-482</w:t>
            </w:r>
          </w:p>
        </w:tc>
        <w:tc>
          <w:tcPr>
            <w:tcW w:w="1296" w:type="dxa"/>
          </w:tcPr>
          <w:p w:rsidR="00290338" w:rsidRPr="00F42F2B" w:rsidRDefault="00290338" w:rsidP="00CB174A">
            <w:pPr>
              <w:jc w:val="both"/>
            </w:pPr>
            <w:r w:rsidRPr="00F42F2B">
              <w:t>1013/19, 20, 21, 22, 23, 24, 25, 26</w:t>
            </w:r>
          </w:p>
        </w:tc>
      </w:tr>
      <w:tr w:rsidR="00290338" w:rsidRPr="00F42F2B" w:rsidTr="007B0994">
        <w:tc>
          <w:tcPr>
            <w:tcW w:w="817" w:type="dxa"/>
          </w:tcPr>
          <w:p w:rsidR="00290338" w:rsidRPr="00F42F2B" w:rsidRDefault="00290338" w:rsidP="00B45ABE">
            <w:pPr>
              <w:jc w:val="center"/>
            </w:pPr>
            <w:r w:rsidRPr="00F42F2B">
              <w:t>11</w:t>
            </w:r>
          </w:p>
        </w:tc>
        <w:tc>
          <w:tcPr>
            <w:tcW w:w="818" w:type="dxa"/>
            <w:vMerge w:val="restart"/>
            <w:vAlign w:val="center"/>
          </w:tcPr>
          <w:p w:rsidR="00290338" w:rsidRPr="00F42F2B" w:rsidRDefault="00290338" w:rsidP="00781A2B">
            <w:pPr>
              <w:jc w:val="center"/>
            </w:pPr>
            <w:r w:rsidRPr="00F42F2B">
              <w:t>7</w:t>
            </w:r>
          </w:p>
        </w:tc>
        <w:tc>
          <w:tcPr>
            <w:tcW w:w="5419" w:type="dxa"/>
          </w:tcPr>
          <w:p w:rsidR="00290338" w:rsidRPr="00F42F2B" w:rsidRDefault="00290338" w:rsidP="00B45ABE">
            <w:pPr>
              <w:jc w:val="both"/>
            </w:pPr>
            <w:r w:rsidRPr="00F42F2B">
              <w:t>Wortklasse Adjektiv. Deklination der Adjektive.</w:t>
            </w:r>
          </w:p>
        </w:tc>
        <w:tc>
          <w:tcPr>
            <w:tcW w:w="1289" w:type="dxa"/>
          </w:tcPr>
          <w:p w:rsidR="00290338" w:rsidRPr="00F42F2B" w:rsidRDefault="00290338" w:rsidP="00B45ABE">
            <w:pPr>
              <w:jc w:val="both"/>
            </w:pPr>
            <w:r w:rsidRPr="00F42F2B">
              <w:t>587-590</w:t>
            </w:r>
          </w:p>
          <w:p w:rsidR="00290338" w:rsidRPr="00F42F2B" w:rsidRDefault="00290338" w:rsidP="007C5056">
            <w:pPr>
              <w:jc w:val="both"/>
            </w:pPr>
            <w:r w:rsidRPr="00F42F2B">
              <w:t>600-604</w:t>
            </w:r>
          </w:p>
        </w:tc>
        <w:tc>
          <w:tcPr>
            <w:tcW w:w="1296" w:type="dxa"/>
          </w:tcPr>
          <w:p w:rsidR="00290338" w:rsidRPr="00F42F2B" w:rsidRDefault="00290338" w:rsidP="00B45ABE">
            <w:pPr>
              <w:jc w:val="both"/>
            </w:pPr>
            <w:r w:rsidRPr="00F42F2B">
              <w:t>1044/2, 3, 4, 5, 6, 7, 8, 9, 10, 11</w:t>
            </w:r>
          </w:p>
        </w:tc>
      </w:tr>
      <w:tr w:rsidR="00290338" w:rsidRPr="00F42F2B" w:rsidTr="007B0994">
        <w:tc>
          <w:tcPr>
            <w:tcW w:w="817" w:type="dxa"/>
          </w:tcPr>
          <w:p w:rsidR="00290338" w:rsidRPr="00F42F2B" w:rsidRDefault="00290338" w:rsidP="00B45ABE">
            <w:pPr>
              <w:jc w:val="center"/>
            </w:pPr>
            <w:r w:rsidRPr="00F42F2B">
              <w:t>12</w:t>
            </w:r>
          </w:p>
        </w:tc>
        <w:tc>
          <w:tcPr>
            <w:tcW w:w="818" w:type="dxa"/>
            <w:vMerge/>
            <w:vAlign w:val="center"/>
          </w:tcPr>
          <w:p w:rsidR="00290338" w:rsidRPr="00F42F2B" w:rsidRDefault="00290338" w:rsidP="00781A2B">
            <w:pPr>
              <w:jc w:val="center"/>
            </w:pPr>
          </w:p>
        </w:tc>
        <w:tc>
          <w:tcPr>
            <w:tcW w:w="5419" w:type="dxa"/>
          </w:tcPr>
          <w:p w:rsidR="00290338" w:rsidRPr="00F42F2B" w:rsidRDefault="00290338" w:rsidP="00B45ABE">
            <w:pPr>
              <w:jc w:val="both"/>
            </w:pPr>
            <w:r w:rsidRPr="00F42F2B">
              <w:t>Wortklasse Pronomen. Abgrenzung gegen das D</w:t>
            </w:r>
            <w:r w:rsidRPr="00F42F2B">
              <w:t>e</w:t>
            </w:r>
            <w:r w:rsidRPr="00F42F2B">
              <w:t xml:space="preserve">terminativ. Das Verweispronomen </w:t>
            </w:r>
            <w:r w:rsidRPr="00F42F2B">
              <w:rPr>
                <w:i/>
              </w:rPr>
              <w:t xml:space="preserve">es </w:t>
            </w:r>
            <w:r w:rsidRPr="00F42F2B">
              <w:t>und seine grammatischen Funktionen.</w:t>
            </w:r>
          </w:p>
        </w:tc>
        <w:tc>
          <w:tcPr>
            <w:tcW w:w="1289" w:type="dxa"/>
          </w:tcPr>
          <w:p w:rsidR="00290338" w:rsidRPr="00F42F2B" w:rsidRDefault="00290338" w:rsidP="00B45ABE">
            <w:pPr>
              <w:jc w:val="both"/>
            </w:pPr>
            <w:r w:rsidRPr="00F42F2B">
              <w:t>651-653</w:t>
            </w:r>
          </w:p>
          <w:p w:rsidR="00290338" w:rsidRPr="00F42F2B" w:rsidRDefault="00290338" w:rsidP="00B45ABE">
            <w:pPr>
              <w:jc w:val="both"/>
            </w:pPr>
            <w:r w:rsidRPr="00F42F2B">
              <w:t>661-666</w:t>
            </w:r>
          </w:p>
        </w:tc>
        <w:tc>
          <w:tcPr>
            <w:tcW w:w="1296" w:type="dxa"/>
          </w:tcPr>
          <w:p w:rsidR="00290338" w:rsidRPr="00F42F2B" w:rsidRDefault="00290338" w:rsidP="00B644E1">
            <w:pPr>
              <w:jc w:val="both"/>
            </w:pPr>
            <w:r w:rsidRPr="00F42F2B">
              <w:t>1058/6, 7, 8, 9, 10, 11</w:t>
            </w:r>
          </w:p>
        </w:tc>
      </w:tr>
      <w:tr w:rsidR="00290338" w:rsidRPr="00F42F2B" w:rsidTr="007B0994">
        <w:tc>
          <w:tcPr>
            <w:tcW w:w="817" w:type="dxa"/>
          </w:tcPr>
          <w:p w:rsidR="00290338" w:rsidRPr="00F42F2B" w:rsidRDefault="00290338" w:rsidP="00B45ABE">
            <w:pPr>
              <w:jc w:val="center"/>
            </w:pPr>
            <w:r w:rsidRPr="00F42F2B">
              <w:t>13</w:t>
            </w:r>
          </w:p>
        </w:tc>
        <w:tc>
          <w:tcPr>
            <w:tcW w:w="818" w:type="dxa"/>
            <w:vMerge/>
            <w:vAlign w:val="center"/>
          </w:tcPr>
          <w:p w:rsidR="00290338" w:rsidRPr="00F42F2B" w:rsidRDefault="00290338" w:rsidP="00781A2B">
            <w:pPr>
              <w:jc w:val="center"/>
            </w:pPr>
          </w:p>
        </w:tc>
        <w:tc>
          <w:tcPr>
            <w:tcW w:w="5419" w:type="dxa"/>
          </w:tcPr>
          <w:p w:rsidR="00290338" w:rsidRPr="00F42F2B" w:rsidRDefault="00290338" w:rsidP="00B45ABE">
            <w:pPr>
              <w:jc w:val="both"/>
            </w:pPr>
            <w:r w:rsidRPr="00F42F2B">
              <w:t>Der Infinitiv im Dt. und im Ung.</w:t>
            </w:r>
          </w:p>
        </w:tc>
        <w:tc>
          <w:tcPr>
            <w:tcW w:w="1289" w:type="dxa"/>
          </w:tcPr>
          <w:p w:rsidR="00290338" w:rsidRPr="00F42F2B" w:rsidRDefault="00290338" w:rsidP="00B45ABE">
            <w:pPr>
              <w:jc w:val="both"/>
            </w:pPr>
            <w:r w:rsidRPr="00F42F2B">
              <w:t>500-505</w:t>
            </w:r>
          </w:p>
        </w:tc>
        <w:tc>
          <w:tcPr>
            <w:tcW w:w="1296" w:type="dxa"/>
          </w:tcPr>
          <w:p w:rsidR="00290338" w:rsidRPr="00F42F2B" w:rsidRDefault="00290338" w:rsidP="00B45ABE">
            <w:pPr>
              <w:jc w:val="both"/>
            </w:pPr>
            <w:r w:rsidRPr="00F42F2B">
              <w:t>1020/1, 2, 3, 4</w:t>
            </w:r>
          </w:p>
        </w:tc>
      </w:tr>
    </w:tbl>
    <w:p w:rsidR="0052157D" w:rsidRPr="007902F9" w:rsidRDefault="0052157D" w:rsidP="009C5BCC">
      <w:pPr>
        <w:rPr>
          <w:b/>
          <w:lang w:val="hu-HU"/>
        </w:rPr>
      </w:pPr>
    </w:p>
    <w:p w:rsidR="009C5BCC" w:rsidRPr="007902F9" w:rsidRDefault="00F42F2B" w:rsidP="009C5BCC">
      <w:pPr>
        <w:rPr>
          <w:b/>
          <w:lang w:val="hu-HU"/>
        </w:rPr>
      </w:pPr>
      <w:r>
        <w:rPr>
          <w:b/>
          <w:lang w:val="hu-HU"/>
        </w:rPr>
        <w:t>Kötelező irodalom</w:t>
      </w:r>
      <w:r w:rsidR="00E25697" w:rsidRPr="007902F9">
        <w:rPr>
          <w:b/>
          <w:lang w:val="hu-HU"/>
        </w:rPr>
        <w:t>:</w:t>
      </w:r>
    </w:p>
    <w:p w:rsidR="00664E45" w:rsidRPr="00F42F2B" w:rsidRDefault="00F42F2B" w:rsidP="00F42F2B">
      <w:pPr>
        <w:pStyle w:val="Listaszerbekezds"/>
        <w:numPr>
          <w:ilvl w:val="0"/>
          <w:numId w:val="3"/>
        </w:numPr>
      </w:pPr>
      <w:r w:rsidRPr="00F42F2B">
        <w:t>az Internetről letöltendő tan- és gyakorlóanyag</w:t>
      </w:r>
      <w:r w:rsidR="00664E45" w:rsidRPr="00F42F2B">
        <w:t>:</w:t>
      </w:r>
    </w:p>
    <w:p w:rsidR="00664E45" w:rsidRPr="00F42F2B" w:rsidRDefault="00664E45" w:rsidP="00F42F2B">
      <w:pPr>
        <w:pStyle w:val="Listaszerbekezds"/>
        <w:ind w:left="360"/>
        <w:rPr>
          <w:rFonts w:ascii="Courier New" w:hAnsi="Courier New" w:cs="Courier New"/>
        </w:rPr>
      </w:pPr>
      <w:r w:rsidRPr="00F42F2B">
        <w:rPr>
          <w:rFonts w:ascii="Courier New" w:hAnsi="Courier New" w:cs="Courier New"/>
        </w:rPr>
        <w:t>http://pilarsky.sweb.cz/Debrecen/Kg1/KG1HO.pdf</w:t>
      </w:r>
    </w:p>
    <w:p w:rsidR="005079B3" w:rsidRPr="00F42F2B" w:rsidRDefault="00170BD5" w:rsidP="00F42F2B">
      <w:pPr>
        <w:pStyle w:val="Listaszerbekezds"/>
        <w:numPr>
          <w:ilvl w:val="0"/>
          <w:numId w:val="3"/>
        </w:numPr>
        <w:jc w:val="both"/>
      </w:pPr>
      <w:r w:rsidRPr="00F42F2B">
        <w:t xml:space="preserve">Pilarský, J. (Hrsg., 2018). </w:t>
      </w:r>
      <w:r w:rsidRPr="00F42F2B">
        <w:rPr>
          <w:i/>
        </w:rPr>
        <w:t>Deutsch-ungarische kontrastive Grammatik.</w:t>
      </w:r>
      <w:r w:rsidRPr="00F42F2B">
        <w:t xml:space="preserve"> 2., durchgesehene und ergänzte Auflage. Band 2. Debrecen: Debrecen University Press.</w:t>
      </w:r>
    </w:p>
    <w:p w:rsidR="005079B3" w:rsidRPr="007902F9" w:rsidRDefault="005079B3" w:rsidP="009C5BCC">
      <w:pPr>
        <w:rPr>
          <w:b/>
          <w:lang w:val="hu-HU"/>
        </w:rPr>
      </w:pPr>
    </w:p>
    <w:p w:rsidR="009C5BCC" w:rsidRPr="007902F9" w:rsidRDefault="00F42F2B" w:rsidP="009C5BCC">
      <w:pPr>
        <w:rPr>
          <w:b/>
          <w:lang w:val="hu-HU"/>
        </w:rPr>
      </w:pPr>
      <w:r>
        <w:rPr>
          <w:b/>
          <w:lang w:val="hu-HU"/>
        </w:rPr>
        <w:t>Ajánlott irodalom</w:t>
      </w:r>
      <w:r w:rsidR="00E25697" w:rsidRPr="007902F9">
        <w:rPr>
          <w:b/>
          <w:lang w:val="hu-HU"/>
        </w:rPr>
        <w:t>:</w:t>
      </w:r>
    </w:p>
    <w:p w:rsidR="00B738CF" w:rsidRPr="00F42F2B" w:rsidRDefault="00B738CF" w:rsidP="00F42F2B">
      <w:pPr>
        <w:pStyle w:val="Listaszerbekezds"/>
        <w:numPr>
          <w:ilvl w:val="0"/>
          <w:numId w:val="3"/>
        </w:numPr>
        <w:jc w:val="both"/>
      </w:pPr>
      <w:r w:rsidRPr="00F42F2B">
        <w:t xml:space="preserve">Engel, Ulrich (2004, 2., durchgesehene Auflage 2009): </w:t>
      </w:r>
      <w:r w:rsidRPr="00F42F2B">
        <w:rPr>
          <w:i/>
        </w:rPr>
        <w:t>Deutsche Grammatik.</w:t>
      </w:r>
      <w:r w:rsidRPr="00F42F2B">
        <w:t xml:space="preserve"> Neubearbeitung. München: IUDICIUM Verlag GmbH.</w:t>
      </w:r>
    </w:p>
    <w:p w:rsidR="00B738CF" w:rsidRPr="00F42F2B" w:rsidRDefault="00B738CF" w:rsidP="00F42F2B">
      <w:pPr>
        <w:pStyle w:val="Listaszerbekezds"/>
        <w:numPr>
          <w:ilvl w:val="0"/>
          <w:numId w:val="3"/>
        </w:numPr>
        <w:jc w:val="both"/>
      </w:pPr>
      <w:r w:rsidRPr="00F42F2B">
        <w:t xml:space="preserve">Kessler, Borbála (2000, Hrsg.): </w:t>
      </w:r>
      <w:r w:rsidRPr="00F42F2B">
        <w:rPr>
          <w:i/>
        </w:rPr>
        <w:t xml:space="preserve">Magyar grammatika. </w:t>
      </w:r>
      <w:r w:rsidRPr="00F42F2B">
        <w:t>Budapest: Nemzeti Tankönyvkiadó.</w:t>
      </w:r>
    </w:p>
    <w:p w:rsidR="00B738CF" w:rsidRPr="00F42F2B" w:rsidRDefault="00B738CF" w:rsidP="00F42F2B">
      <w:pPr>
        <w:pStyle w:val="Listaszerbekezds"/>
        <w:numPr>
          <w:ilvl w:val="0"/>
          <w:numId w:val="3"/>
        </w:numPr>
        <w:jc w:val="both"/>
      </w:pPr>
      <w:r w:rsidRPr="00F42F2B">
        <w:t xml:space="preserve">Kiefer, Ferenc (1999): Alaktan. In: É. Kiss, Katalin / Kiefer, Ferenc / Siptár, Péter (Hrsg.): </w:t>
      </w:r>
      <w:r w:rsidRPr="00F42F2B">
        <w:rPr>
          <w:i/>
          <w:iCs/>
        </w:rPr>
        <w:t>Új magyar nyelvtan</w:t>
      </w:r>
      <w:r w:rsidRPr="00F42F2B">
        <w:t>, 185-290. Budapest: Osiris Kiadó.</w:t>
      </w:r>
    </w:p>
    <w:p w:rsidR="00B738CF" w:rsidRPr="00F42F2B" w:rsidRDefault="00B738CF" w:rsidP="00F42F2B">
      <w:pPr>
        <w:pStyle w:val="Listaszerbekezds"/>
        <w:numPr>
          <w:ilvl w:val="0"/>
          <w:numId w:val="3"/>
        </w:numPr>
        <w:jc w:val="both"/>
      </w:pPr>
      <w:r w:rsidRPr="00F42F2B">
        <w:t xml:space="preserve">Kiefer, Ferenc (2000, Hrsg.): </w:t>
      </w:r>
      <w:r w:rsidRPr="00F42F2B">
        <w:rPr>
          <w:i/>
        </w:rPr>
        <w:t>Strukturális magyar nyelvtan. 3. kötet: Morfológia.</w:t>
      </w:r>
      <w:r w:rsidRPr="00F42F2B">
        <w:t xml:space="preserve"> Budapest: Akadémiai Kiadó.</w:t>
      </w:r>
    </w:p>
    <w:p w:rsidR="005079B3" w:rsidRPr="00F42F2B" w:rsidRDefault="00B738CF" w:rsidP="00F42F2B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F42F2B">
        <w:rPr>
          <w:iCs/>
        </w:rPr>
        <w:lastRenderedPageBreak/>
        <w:t xml:space="preserve">Zifonun, Gisela / Hoffmann, Ludger / Strecker, Bruno (1997). </w:t>
      </w:r>
      <w:r w:rsidRPr="00F42F2B">
        <w:rPr>
          <w:i/>
        </w:rPr>
        <w:t xml:space="preserve">Grammatik der deutschen Sprache. </w:t>
      </w:r>
      <w:r w:rsidRPr="00F42F2B">
        <w:rPr>
          <w:iCs/>
        </w:rPr>
        <w:t>Berlin – New York: Walter de Gruyter.</w:t>
      </w:r>
    </w:p>
    <w:sectPr w:rsidR="005079B3" w:rsidRPr="00F42F2B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615EC"/>
    <w:multiLevelType w:val="hybridMultilevel"/>
    <w:tmpl w:val="59AC95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autoHyphenation/>
  <w:hyphenationZone w:val="425"/>
  <w:characterSpacingControl w:val="doNotCompress"/>
  <w:compat>
    <w:useFELayout/>
  </w:compat>
  <w:rsids>
    <w:rsidRoot w:val="00956E79"/>
    <w:rsid w:val="00043FF7"/>
    <w:rsid w:val="00057939"/>
    <w:rsid w:val="0008250C"/>
    <w:rsid w:val="000A131C"/>
    <w:rsid w:val="000B4650"/>
    <w:rsid w:val="000F5686"/>
    <w:rsid w:val="0011713D"/>
    <w:rsid w:val="00121DDE"/>
    <w:rsid w:val="00164D97"/>
    <w:rsid w:val="00165268"/>
    <w:rsid w:val="00170BD5"/>
    <w:rsid w:val="00196213"/>
    <w:rsid w:val="001C1DB3"/>
    <w:rsid w:val="001C2720"/>
    <w:rsid w:val="001D4727"/>
    <w:rsid w:val="001D5A81"/>
    <w:rsid w:val="001F3104"/>
    <w:rsid w:val="00222B1B"/>
    <w:rsid w:val="00224264"/>
    <w:rsid w:val="002616E7"/>
    <w:rsid w:val="00275C24"/>
    <w:rsid w:val="00276399"/>
    <w:rsid w:val="00290338"/>
    <w:rsid w:val="002A1B7D"/>
    <w:rsid w:val="002D7618"/>
    <w:rsid w:val="003010FA"/>
    <w:rsid w:val="00326067"/>
    <w:rsid w:val="0032633F"/>
    <w:rsid w:val="00334ED1"/>
    <w:rsid w:val="00360007"/>
    <w:rsid w:val="00387BAB"/>
    <w:rsid w:val="003A25E4"/>
    <w:rsid w:val="00415446"/>
    <w:rsid w:val="0042504F"/>
    <w:rsid w:val="00436B71"/>
    <w:rsid w:val="00465EDE"/>
    <w:rsid w:val="004C0022"/>
    <w:rsid w:val="004C3112"/>
    <w:rsid w:val="004F194F"/>
    <w:rsid w:val="005079B3"/>
    <w:rsid w:val="0052157D"/>
    <w:rsid w:val="005303EF"/>
    <w:rsid w:val="005B3695"/>
    <w:rsid w:val="005B7083"/>
    <w:rsid w:val="006207D2"/>
    <w:rsid w:val="00664E45"/>
    <w:rsid w:val="00697B9B"/>
    <w:rsid w:val="006C73DF"/>
    <w:rsid w:val="006D3401"/>
    <w:rsid w:val="00705504"/>
    <w:rsid w:val="00737B7E"/>
    <w:rsid w:val="007421D9"/>
    <w:rsid w:val="00744D37"/>
    <w:rsid w:val="00755852"/>
    <w:rsid w:val="007751A7"/>
    <w:rsid w:val="007802FC"/>
    <w:rsid w:val="00781A2B"/>
    <w:rsid w:val="007902F9"/>
    <w:rsid w:val="007A1CBE"/>
    <w:rsid w:val="007B0994"/>
    <w:rsid w:val="007C1A4F"/>
    <w:rsid w:val="007C5056"/>
    <w:rsid w:val="007D5641"/>
    <w:rsid w:val="007E56D4"/>
    <w:rsid w:val="007F470B"/>
    <w:rsid w:val="008406F4"/>
    <w:rsid w:val="00845EB1"/>
    <w:rsid w:val="00853ED8"/>
    <w:rsid w:val="00912058"/>
    <w:rsid w:val="0093441E"/>
    <w:rsid w:val="00956E79"/>
    <w:rsid w:val="009636FF"/>
    <w:rsid w:val="00977EDE"/>
    <w:rsid w:val="009A2C7A"/>
    <w:rsid w:val="009C5BCC"/>
    <w:rsid w:val="009C697A"/>
    <w:rsid w:val="00A27EF5"/>
    <w:rsid w:val="00A57DD2"/>
    <w:rsid w:val="00A6693C"/>
    <w:rsid w:val="00A708EF"/>
    <w:rsid w:val="00B14524"/>
    <w:rsid w:val="00B25509"/>
    <w:rsid w:val="00B3460B"/>
    <w:rsid w:val="00B57464"/>
    <w:rsid w:val="00B644E1"/>
    <w:rsid w:val="00B738CF"/>
    <w:rsid w:val="00B833B3"/>
    <w:rsid w:val="00BA5E20"/>
    <w:rsid w:val="00BC1C7E"/>
    <w:rsid w:val="00BC66F0"/>
    <w:rsid w:val="00BE4AA9"/>
    <w:rsid w:val="00C679DC"/>
    <w:rsid w:val="00C904B3"/>
    <w:rsid w:val="00CA6B77"/>
    <w:rsid w:val="00CB174A"/>
    <w:rsid w:val="00CC1D90"/>
    <w:rsid w:val="00CD671F"/>
    <w:rsid w:val="00CE0DB7"/>
    <w:rsid w:val="00D4702C"/>
    <w:rsid w:val="00D6312E"/>
    <w:rsid w:val="00D65154"/>
    <w:rsid w:val="00DA71AD"/>
    <w:rsid w:val="00DB411D"/>
    <w:rsid w:val="00E25697"/>
    <w:rsid w:val="00E36FE1"/>
    <w:rsid w:val="00E77319"/>
    <w:rsid w:val="00EB51A3"/>
    <w:rsid w:val="00ED1CEA"/>
    <w:rsid w:val="00F01CE9"/>
    <w:rsid w:val="00F36637"/>
    <w:rsid w:val="00F42F2B"/>
    <w:rsid w:val="00F93E59"/>
    <w:rsid w:val="00FA225E"/>
    <w:rsid w:val="00FA334A"/>
    <w:rsid w:val="00FB6E21"/>
    <w:rsid w:val="00FC49F0"/>
    <w:rsid w:val="00FE2D2F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7C1A4F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2021-10-25T06:22:00Z</dcterms:created>
  <dcterms:modified xsi:type="dcterms:W3CDTF">2021-10-25T06:22:00Z</dcterms:modified>
</cp:coreProperties>
</file>