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A3" w:rsidRDefault="00B404A3" w:rsidP="00B404A3">
      <w:pPr>
        <w:pStyle w:val="NormlWeb"/>
      </w:pPr>
      <w:r>
        <w:rPr>
          <w:rFonts w:ascii="Century Schoolbook" w:eastAsia="Calibri" w:hAnsi="Century Schoolbook"/>
          <w:color w:val="000000"/>
          <w:sz w:val="20"/>
          <w:szCs w:val="20"/>
          <w:lang w:val="de-DE" w:eastAsia="cs-CZ"/>
        </w:rPr>
        <w:t xml:space="preserve">Der Kurs verfolgt das Ziel, Studierende mit ausgewählten Aspekten und Arbeitsfeldern der Sprachvermittlung vertraut zu machen und künftige Lehrende für didaktisch-methodische Herausforderungen des </w:t>
      </w:r>
      <w:proofErr w:type="spellStart"/>
      <w:r>
        <w:rPr>
          <w:rFonts w:ascii="Century Schoolbook" w:eastAsia="Calibri" w:hAnsi="Century Schoolbook"/>
          <w:color w:val="000000"/>
          <w:sz w:val="20"/>
          <w:szCs w:val="20"/>
          <w:lang w:val="de-DE" w:eastAsia="cs-CZ"/>
        </w:rPr>
        <w:t>DaF</w:t>
      </w:r>
      <w:proofErr w:type="spellEnd"/>
      <w:r>
        <w:rPr>
          <w:rFonts w:ascii="Century Schoolbook" w:eastAsia="Calibri" w:hAnsi="Century Schoolbook"/>
          <w:color w:val="000000"/>
          <w:sz w:val="20"/>
          <w:szCs w:val="20"/>
          <w:lang w:val="de-DE" w:eastAsia="cs-CZ"/>
        </w:rPr>
        <w:t xml:space="preserve">-Unterrichts zu sensibilisieren. </w:t>
      </w:r>
      <w:r>
        <w:t> </w:t>
      </w:r>
    </w:p>
    <w:p w:rsidR="00B404A3" w:rsidRDefault="00B404A3" w:rsidP="00B404A3">
      <w:pPr>
        <w:pStyle w:val="NormlWeb"/>
      </w:pPr>
      <w:r>
        <w:rPr>
          <w:rFonts w:ascii="Century Schoolbook" w:eastAsia="Calibri" w:hAnsi="Century Schoolbook"/>
          <w:color w:val="000000"/>
          <w:sz w:val="20"/>
          <w:szCs w:val="20"/>
          <w:lang w:val="de-DE" w:eastAsia="cs-CZ"/>
        </w:rPr>
        <w:t xml:space="preserve">Das Seminar baut auf dem Seminar Basisdidaktik Deutsch als Fremdsprache auf und bietet eine Einführung in die Arbeitsweisen und Konzepte der modernen Fremdsprachendidaktik. Der Kurs verfolgt das Ziel, Studierende mit ausgewählten Aspekten und Arbeitsfeldern der Sprachvermittlung vertraut zu machen und künftige Lehrende für didaktisch-methodische Herausforderungen des </w:t>
      </w:r>
      <w:proofErr w:type="spellStart"/>
      <w:r>
        <w:rPr>
          <w:rFonts w:ascii="Century Schoolbook" w:eastAsia="Calibri" w:hAnsi="Century Schoolbook"/>
          <w:color w:val="000000"/>
          <w:sz w:val="20"/>
          <w:szCs w:val="20"/>
          <w:lang w:val="de-DE" w:eastAsia="cs-CZ"/>
        </w:rPr>
        <w:t>DaF</w:t>
      </w:r>
      <w:proofErr w:type="spellEnd"/>
      <w:r>
        <w:rPr>
          <w:rFonts w:ascii="Century Schoolbook" w:eastAsia="Calibri" w:hAnsi="Century Schoolbook"/>
          <w:color w:val="000000"/>
          <w:sz w:val="20"/>
          <w:szCs w:val="20"/>
          <w:lang w:val="de-DE" w:eastAsia="cs-CZ"/>
        </w:rPr>
        <w:t>-Unterrichts zu sensibilisieren. Die Sitzungen zeichnen sich durch eine starke Praxis- und Handlungsorientierung aus, wobei Studierende auch die Möglichkeit erhalten, Arbeitstechniken in Form eines Probeunterrichts auszuprobieren. Im Vordergrund des Seminars steht die Vermittlung der rezeptiven und produktiven Fertigkeiten</w:t>
      </w:r>
      <w:r>
        <w:t> </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b/>
          <w:color w:val="000000"/>
          <w:sz w:val="24"/>
          <w:szCs w:val="24"/>
          <w:lang w:val="de-DE" w:eastAsia="hu-HU"/>
        </w:rPr>
        <w:t>V</w:t>
      </w:r>
      <w:r w:rsidRPr="00B404A3">
        <w:rPr>
          <w:rFonts w:ascii="Times New Roman" w:eastAsia="Times New Roman" w:hAnsi="Times New Roman" w:cs="Times New Roman"/>
          <w:b/>
          <w:color w:val="000000"/>
          <w:sz w:val="24"/>
          <w:szCs w:val="24"/>
          <w:lang w:val="de-DE" w:eastAsia="hu-HU"/>
        </w:rPr>
        <w:t>oraussetzungen für eine Seminarnote</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r w:rsidRPr="00B404A3">
        <w:rPr>
          <w:rFonts w:ascii="Times New Roman" w:eastAsia="Times New Roman" w:hAnsi="Times New Roman" w:cs="Times New Roman"/>
          <w:color w:val="000000"/>
          <w:sz w:val="24"/>
          <w:szCs w:val="24"/>
          <w:lang w:val="de-DE" w:eastAsia="hu-HU"/>
        </w:rPr>
        <w:t xml:space="preserve">Die regelmäßige Teilnahme an den Seminaren ist obligatorisch, maximal </w:t>
      </w:r>
      <w:r w:rsidRPr="00B404A3">
        <w:rPr>
          <w:rFonts w:ascii="Times New Roman" w:eastAsia="Times New Roman" w:hAnsi="Times New Roman" w:cs="Times New Roman"/>
          <w:b/>
          <w:color w:val="000000"/>
          <w:sz w:val="24"/>
          <w:szCs w:val="24"/>
          <w:lang w:val="de-DE" w:eastAsia="hu-HU"/>
        </w:rPr>
        <w:t>drei</w:t>
      </w:r>
      <w:r w:rsidRPr="00B404A3">
        <w:rPr>
          <w:rFonts w:ascii="Times New Roman" w:eastAsia="Times New Roman" w:hAnsi="Times New Roman" w:cs="Times New Roman"/>
          <w:color w:val="000000"/>
          <w:sz w:val="24"/>
          <w:szCs w:val="24"/>
          <w:lang w:val="de-DE" w:eastAsia="hu-HU"/>
        </w:rPr>
        <w:t xml:space="preserve"> Fehlstunden sind erlaubt. Aktive Teilnahme an den Seminaren wird von den </w:t>
      </w:r>
      <w:proofErr w:type="spellStart"/>
      <w:r w:rsidRPr="00B404A3">
        <w:rPr>
          <w:rFonts w:ascii="Times New Roman" w:eastAsia="Times New Roman" w:hAnsi="Times New Roman" w:cs="Times New Roman"/>
          <w:color w:val="000000"/>
          <w:sz w:val="24"/>
          <w:szCs w:val="24"/>
          <w:lang w:val="de-DE" w:eastAsia="hu-HU"/>
        </w:rPr>
        <w:t>StudentInnen</w:t>
      </w:r>
      <w:proofErr w:type="spellEnd"/>
      <w:r w:rsidRPr="00B404A3">
        <w:rPr>
          <w:rFonts w:ascii="Times New Roman" w:eastAsia="Times New Roman" w:hAnsi="Times New Roman" w:cs="Times New Roman"/>
          <w:color w:val="000000"/>
          <w:sz w:val="24"/>
          <w:szCs w:val="24"/>
          <w:lang w:val="de-DE" w:eastAsia="hu-HU"/>
        </w:rPr>
        <w:t xml:space="preserve"> erwartet. </w:t>
      </w:r>
      <w:r w:rsidRPr="00B404A3">
        <w:rPr>
          <w:rFonts w:ascii="Times New Roman" w:eastAsia="Times New Roman" w:hAnsi="Times New Roman" w:cs="Times New Roman"/>
          <w:sz w:val="24"/>
          <w:szCs w:val="24"/>
          <w:lang w:val="de-DE" w:eastAsia="hu-HU"/>
        </w:rPr>
        <w:t xml:space="preserve">Im Laufe des Semesters sollen die </w:t>
      </w:r>
      <w:proofErr w:type="spellStart"/>
      <w:r w:rsidRPr="00B404A3">
        <w:rPr>
          <w:rFonts w:ascii="Times New Roman" w:eastAsia="Times New Roman" w:hAnsi="Times New Roman" w:cs="Times New Roman"/>
          <w:sz w:val="24"/>
          <w:szCs w:val="24"/>
          <w:lang w:val="de-DE" w:eastAsia="hu-HU"/>
        </w:rPr>
        <w:t>StudentInnen</w:t>
      </w:r>
      <w:proofErr w:type="spellEnd"/>
      <w:r w:rsidRPr="00B404A3">
        <w:rPr>
          <w:rFonts w:ascii="Times New Roman" w:eastAsia="Times New Roman" w:hAnsi="Times New Roman" w:cs="Times New Roman"/>
          <w:sz w:val="24"/>
          <w:szCs w:val="24"/>
          <w:lang w:val="de-DE" w:eastAsia="hu-HU"/>
        </w:rPr>
        <w:t xml:space="preserve"> Folgendes leisten:</w:t>
      </w:r>
    </w:p>
    <w:p w:rsidR="00B404A3" w:rsidRPr="00B404A3" w:rsidRDefault="00B404A3" w:rsidP="00B404A3">
      <w:pPr>
        <w:spacing w:after="0" w:line="240" w:lineRule="auto"/>
        <w:rPr>
          <w:rFonts w:ascii="Times New Roman" w:eastAsia="Times New Roman" w:hAnsi="Times New Roman" w:cs="Times New Roman"/>
          <w:sz w:val="24"/>
          <w:szCs w:val="24"/>
          <w:lang w:eastAsia="hu-HU"/>
        </w:rPr>
      </w:pPr>
      <w:r w:rsidRPr="00B404A3">
        <w:rPr>
          <w:rFonts w:ascii="Times New Roman" w:eastAsia="Times New Roman" w:hAnsi="Symbol" w:cs="Times New Roman"/>
          <w:sz w:val="24"/>
          <w:szCs w:val="24"/>
          <w:lang w:eastAsia="hu-HU"/>
        </w:rPr>
        <w:t></w:t>
      </w:r>
      <w:r w:rsidRPr="00B404A3">
        <w:rPr>
          <w:rFonts w:ascii="Times New Roman" w:eastAsia="Times New Roman" w:hAnsi="Times New Roman" w:cs="Times New Roman"/>
          <w:sz w:val="24"/>
          <w:szCs w:val="24"/>
          <w:lang w:eastAsia="hu-HU"/>
        </w:rPr>
        <w:t xml:space="preserve">  </w:t>
      </w:r>
      <w:r w:rsidRPr="00B404A3">
        <w:rPr>
          <w:rFonts w:ascii="Times New Roman" w:eastAsia="Times New Roman" w:hAnsi="Times New Roman" w:cs="Times New Roman"/>
          <w:sz w:val="24"/>
          <w:szCs w:val="24"/>
          <w:lang w:val="de-DE" w:eastAsia="hu-HU"/>
        </w:rPr>
        <w:t>Abschlusstest</w:t>
      </w:r>
      <w:r w:rsidRPr="00B404A3">
        <w:rPr>
          <w:rFonts w:ascii="Times New Roman" w:eastAsia="Times New Roman" w:hAnsi="Times New Roman" w:cs="Times New Roman"/>
          <w:sz w:val="24"/>
          <w:szCs w:val="24"/>
          <w:lang w:eastAsia="hu-HU"/>
        </w:rPr>
        <w:t xml:space="preserve"> </w:t>
      </w:r>
    </w:p>
    <w:p w:rsidR="00B404A3" w:rsidRPr="00B404A3" w:rsidRDefault="00B404A3" w:rsidP="00B404A3">
      <w:pPr>
        <w:spacing w:after="0" w:line="240" w:lineRule="auto"/>
        <w:rPr>
          <w:rFonts w:ascii="Times New Roman" w:eastAsia="Times New Roman" w:hAnsi="Times New Roman" w:cs="Times New Roman"/>
          <w:sz w:val="24"/>
          <w:szCs w:val="24"/>
          <w:lang w:eastAsia="hu-HU"/>
        </w:rPr>
      </w:pPr>
      <w:r w:rsidRPr="00B404A3">
        <w:rPr>
          <w:rFonts w:ascii="Times New Roman" w:eastAsia="Times New Roman" w:hAnsi="Symbol" w:cs="Times New Roman"/>
          <w:sz w:val="24"/>
          <w:szCs w:val="24"/>
          <w:lang w:eastAsia="hu-HU"/>
        </w:rPr>
        <w:t></w:t>
      </w:r>
      <w:r w:rsidRPr="00B404A3">
        <w:rPr>
          <w:rFonts w:ascii="Times New Roman" w:eastAsia="Times New Roman" w:hAnsi="Times New Roman" w:cs="Times New Roman"/>
          <w:sz w:val="24"/>
          <w:szCs w:val="24"/>
          <w:lang w:eastAsia="hu-HU"/>
        </w:rPr>
        <w:t xml:space="preserve">  </w:t>
      </w:r>
      <w:r w:rsidRPr="00B404A3">
        <w:rPr>
          <w:rFonts w:ascii="Times New Roman" w:eastAsia="Times New Roman" w:hAnsi="Times New Roman" w:cs="Times New Roman"/>
          <w:sz w:val="24"/>
          <w:szCs w:val="24"/>
          <w:lang w:val="de-DE" w:eastAsia="hu-HU"/>
        </w:rPr>
        <w:t>Aktive Teilnahme an der Sitzung</w:t>
      </w:r>
      <w:r w:rsidRPr="00B404A3">
        <w:rPr>
          <w:rFonts w:ascii="Times New Roman" w:eastAsia="Times New Roman" w:hAnsi="Times New Roman" w:cs="Times New Roman"/>
          <w:sz w:val="24"/>
          <w:szCs w:val="24"/>
          <w:lang w:eastAsia="hu-HU"/>
        </w:rPr>
        <w:t xml:space="preserve"> </w:t>
      </w:r>
    </w:p>
    <w:p w:rsidR="00B404A3" w:rsidRPr="00B404A3" w:rsidRDefault="00B404A3" w:rsidP="00B404A3">
      <w:pPr>
        <w:spacing w:after="0" w:line="240" w:lineRule="auto"/>
        <w:rPr>
          <w:rFonts w:ascii="Times New Roman" w:eastAsia="Times New Roman" w:hAnsi="Times New Roman" w:cs="Times New Roman"/>
          <w:sz w:val="24"/>
          <w:szCs w:val="24"/>
          <w:lang w:eastAsia="hu-HU"/>
        </w:rPr>
      </w:pPr>
      <w:r w:rsidRPr="00B404A3">
        <w:rPr>
          <w:rFonts w:ascii="Times New Roman" w:eastAsia="Times New Roman" w:hAnsi="Symbol" w:cs="Times New Roman"/>
          <w:sz w:val="24"/>
          <w:szCs w:val="24"/>
          <w:lang w:eastAsia="hu-HU"/>
        </w:rPr>
        <w:t></w:t>
      </w:r>
      <w:r w:rsidRPr="00B404A3">
        <w:rPr>
          <w:rFonts w:ascii="Times New Roman" w:eastAsia="Times New Roman" w:hAnsi="Times New Roman" w:cs="Times New Roman"/>
          <w:sz w:val="24"/>
          <w:szCs w:val="24"/>
          <w:lang w:eastAsia="hu-HU"/>
        </w:rPr>
        <w:t xml:space="preserve">  </w:t>
      </w:r>
      <w:r w:rsidRPr="00B404A3">
        <w:rPr>
          <w:rFonts w:ascii="Times New Roman" w:eastAsia="Times New Roman" w:hAnsi="Times New Roman" w:cs="Times New Roman"/>
          <w:sz w:val="24"/>
          <w:szCs w:val="24"/>
          <w:lang w:val="de-DE" w:eastAsia="hu-HU"/>
        </w:rPr>
        <w:t>Buchpräsentation</w:t>
      </w:r>
      <w:r w:rsidRPr="00B404A3">
        <w:rPr>
          <w:rFonts w:ascii="Times New Roman" w:eastAsia="Times New Roman" w:hAnsi="Times New Roman" w:cs="Times New Roman"/>
          <w:sz w:val="24"/>
          <w:szCs w:val="24"/>
          <w:lang w:eastAsia="hu-HU"/>
        </w:rPr>
        <w:t xml:space="preserve"> </w:t>
      </w:r>
    </w:p>
    <w:p w:rsidR="00FB2D88" w:rsidRDefault="00B404A3" w:rsidP="00B404A3">
      <w:pPr>
        <w:rPr>
          <w:rFonts w:ascii="Times New Roman" w:eastAsia="Times New Roman" w:hAnsi="Times New Roman" w:cs="Times New Roman"/>
          <w:sz w:val="24"/>
          <w:szCs w:val="24"/>
          <w:lang w:val="de-DE" w:eastAsia="hu-HU"/>
        </w:rPr>
      </w:pPr>
      <w:r w:rsidRPr="00B404A3">
        <w:rPr>
          <w:rFonts w:ascii="Times New Roman" w:eastAsia="Times New Roman" w:hAnsi="Symbol" w:cs="Times New Roman"/>
          <w:sz w:val="24"/>
          <w:szCs w:val="24"/>
          <w:lang w:eastAsia="hu-HU"/>
        </w:rPr>
        <w:t></w:t>
      </w:r>
      <w:r w:rsidRPr="00B404A3">
        <w:rPr>
          <w:rFonts w:ascii="Times New Roman" w:eastAsia="Times New Roman" w:hAnsi="Times New Roman" w:cs="Times New Roman"/>
          <w:sz w:val="24"/>
          <w:szCs w:val="24"/>
          <w:lang w:eastAsia="hu-HU"/>
        </w:rPr>
        <w:t xml:space="preserve">  </w:t>
      </w:r>
      <w:r w:rsidRPr="00B404A3">
        <w:rPr>
          <w:rFonts w:ascii="Times New Roman" w:eastAsia="Times New Roman" w:hAnsi="Times New Roman" w:cs="Times New Roman"/>
          <w:sz w:val="24"/>
          <w:szCs w:val="24"/>
          <w:lang w:val="de-DE" w:eastAsia="hu-HU"/>
        </w:rPr>
        <w:t>Probeunterricht + Reflexionen</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r w:rsidRPr="00B404A3">
        <w:rPr>
          <w:rFonts w:ascii="Times New Roman" w:eastAsia="Times New Roman" w:hAnsi="Times New Roman" w:cs="Times New Roman"/>
          <w:sz w:val="24"/>
          <w:szCs w:val="24"/>
          <w:lang w:val="de-DE" w:eastAsia="hu-HU"/>
        </w:rPr>
        <w:t>Bausch, Karl- Richard – Christ, Herbert- Krumm, Hans-Jürgen (2007):HandbuchFremdsprachenunterricht. UTB?; 8043?: P</w:t>
      </w:r>
      <w:r w:rsidRPr="00B404A3">
        <w:rPr>
          <w:rFonts w:ascii="Times New Roman" w:eastAsia="Times New Roman" w:hAnsi="Times New Roman" w:cs="Century Schoolbook"/>
          <w:sz w:val="24"/>
          <w:szCs w:val="24"/>
          <w:lang w:val="de-DE" w:eastAsia="hu-HU"/>
        </w:rPr>
        <w:t>ä</w:t>
      </w:r>
      <w:r w:rsidRPr="00B404A3">
        <w:rPr>
          <w:rFonts w:ascii="Times New Roman" w:eastAsia="Times New Roman" w:hAnsi="Times New Roman" w:cs="Times New Roman"/>
          <w:sz w:val="24"/>
          <w:szCs w:val="24"/>
          <w:lang w:val="de-DE" w:eastAsia="hu-HU"/>
        </w:rPr>
        <w:t>dagogik, Sprachwissenschaften. T</w:t>
      </w:r>
      <w:r w:rsidRPr="00B404A3">
        <w:rPr>
          <w:rFonts w:ascii="Times New Roman" w:eastAsia="Times New Roman" w:hAnsi="Times New Roman" w:cs="Century Schoolbook"/>
          <w:sz w:val="24"/>
          <w:szCs w:val="24"/>
          <w:lang w:val="de-DE" w:eastAsia="hu-HU"/>
        </w:rPr>
        <w:t>ü</w:t>
      </w:r>
      <w:r w:rsidRPr="00B404A3">
        <w:rPr>
          <w:rFonts w:ascii="Times New Roman" w:eastAsia="Times New Roman" w:hAnsi="Times New Roman" w:cs="Times New Roman"/>
          <w:sz w:val="24"/>
          <w:szCs w:val="24"/>
          <w:lang w:val="de-DE" w:eastAsia="hu-HU"/>
        </w:rPr>
        <w:t xml:space="preserve">bingen [u.a.]: Francke. </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404A3">
        <w:rPr>
          <w:rFonts w:ascii="Times New Roman" w:eastAsia="Times New Roman" w:hAnsi="Times New Roman" w:cs="Times New Roman"/>
          <w:sz w:val="24"/>
          <w:szCs w:val="24"/>
          <w:lang w:val="de-DE" w:eastAsia="hu-HU"/>
        </w:rPr>
        <w:t>Hantschel,Hans</w:t>
      </w:r>
      <w:proofErr w:type="spellEnd"/>
      <w:r w:rsidRPr="00B404A3">
        <w:rPr>
          <w:rFonts w:ascii="Times New Roman" w:eastAsia="Times New Roman" w:hAnsi="Times New Roman" w:cs="Times New Roman"/>
          <w:sz w:val="24"/>
          <w:szCs w:val="24"/>
          <w:lang w:val="de-DE" w:eastAsia="hu-HU"/>
        </w:rPr>
        <w:t>-J</w:t>
      </w:r>
      <w:r w:rsidRPr="00B404A3">
        <w:rPr>
          <w:rFonts w:ascii="Times New Roman" w:eastAsia="Times New Roman" w:hAnsi="Times New Roman" w:cs="Century Schoolbook"/>
          <w:sz w:val="24"/>
          <w:szCs w:val="24"/>
          <w:lang w:val="de-DE" w:eastAsia="hu-HU"/>
        </w:rPr>
        <w:t>ü</w:t>
      </w:r>
      <w:r w:rsidRPr="00B404A3">
        <w:rPr>
          <w:rFonts w:ascii="Times New Roman" w:eastAsia="Times New Roman" w:hAnsi="Times New Roman" w:cs="Times New Roman"/>
          <w:sz w:val="24"/>
          <w:szCs w:val="24"/>
          <w:lang w:val="de-DE" w:eastAsia="hu-HU"/>
        </w:rPr>
        <w:t xml:space="preserve">rgen- </w:t>
      </w:r>
      <w:proofErr w:type="spellStart"/>
      <w:r w:rsidRPr="00B404A3">
        <w:rPr>
          <w:rFonts w:ascii="Times New Roman" w:eastAsia="Times New Roman" w:hAnsi="Times New Roman" w:cs="Times New Roman"/>
          <w:sz w:val="24"/>
          <w:szCs w:val="24"/>
          <w:lang w:val="de-DE" w:eastAsia="hu-HU"/>
        </w:rPr>
        <w:t>Brinitzer</w:t>
      </w:r>
      <w:proofErr w:type="spellEnd"/>
      <w:r w:rsidRPr="00B404A3">
        <w:rPr>
          <w:rFonts w:ascii="Times New Roman" w:eastAsia="Times New Roman" w:hAnsi="Times New Roman" w:cs="Times New Roman"/>
          <w:sz w:val="24"/>
          <w:szCs w:val="24"/>
          <w:lang w:val="de-DE" w:eastAsia="hu-HU"/>
        </w:rPr>
        <w:t xml:space="preserve">, Michaela,  et. al. (2013): </w:t>
      </w:r>
      <w:proofErr w:type="spellStart"/>
      <w:r w:rsidRPr="00B404A3">
        <w:rPr>
          <w:rFonts w:ascii="Times New Roman" w:eastAsia="Times New Roman" w:hAnsi="Times New Roman" w:cs="Times New Roman"/>
          <w:sz w:val="24"/>
          <w:szCs w:val="24"/>
          <w:lang w:val="de-DE" w:eastAsia="hu-HU"/>
        </w:rPr>
        <w:t>DaF</w:t>
      </w:r>
      <w:proofErr w:type="spellEnd"/>
      <w:r w:rsidRPr="00B404A3">
        <w:rPr>
          <w:rFonts w:ascii="Times New Roman" w:eastAsia="Times New Roman" w:hAnsi="Times New Roman" w:cs="Times New Roman"/>
          <w:sz w:val="24"/>
          <w:szCs w:val="24"/>
          <w:lang w:val="de-DE" w:eastAsia="hu-HU"/>
        </w:rPr>
        <w:t xml:space="preserve"> unterrichten. (1. Aufl.). Stuttgart: Klett. </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B404A3">
        <w:rPr>
          <w:rFonts w:ascii="Times New Roman" w:eastAsia="Times New Roman" w:hAnsi="Times New Roman" w:cs="Times New Roman"/>
          <w:sz w:val="24"/>
          <w:szCs w:val="24"/>
          <w:lang w:val="de-DE" w:eastAsia="hu-HU"/>
        </w:rPr>
        <w:t>Häussermann</w:t>
      </w:r>
      <w:proofErr w:type="spellEnd"/>
      <w:r w:rsidRPr="00B404A3">
        <w:rPr>
          <w:rFonts w:ascii="Times New Roman" w:eastAsia="Times New Roman" w:hAnsi="Times New Roman" w:cs="Times New Roman"/>
          <w:sz w:val="24"/>
          <w:szCs w:val="24"/>
          <w:lang w:val="de-DE" w:eastAsia="hu-HU"/>
        </w:rPr>
        <w:t xml:space="preserve">, Ulrich. (1996). Aufgaben-Handbuch Deutsch als Fremdsprache. München: </w:t>
      </w:r>
      <w:proofErr w:type="spellStart"/>
      <w:r w:rsidRPr="00B404A3">
        <w:rPr>
          <w:rFonts w:ascii="Times New Roman" w:eastAsia="Times New Roman" w:hAnsi="Times New Roman" w:cs="Times New Roman"/>
          <w:sz w:val="24"/>
          <w:szCs w:val="24"/>
          <w:lang w:val="de-DE" w:eastAsia="hu-HU"/>
        </w:rPr>
        <w:t>Iudicium</w:t>
      </w:r>
      <w:proofErr w:type="spellEnd"/>
      <w:r w:rsidRPr="00B404A3">
        <w:rPr>
          <w:rFonts w:ascii="Times New Roman" w:eastAsia="Times New Roman" w:hAnsi="Times New Roman" w:cs="Times New Roman"/>
          <w:sz w:val="24"/>
          <w:szCs w:val="24"/>
          <w:lang w:val="de-DE" w:eastAsia="hu-HU"/>
        </w:rPr>
        <w:t xml:space="preserve">. </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r w:rsidRPr="00B404A3">
        <w:rPr>
          <w:rFonts w:ascii="Times New Roman" w:eastAsia="Times New Roman" w:hAnsi="Times New Roman" w:cs="Times New Roman"/>
          <w:sz w:val="24"/>
          <w:szCs w:val="24"/>
          <w:lang w:val="de-DE" w:eastAsia="hu-HU"/>
        </w:rPr>
        <w:t xml:space="preserve">Rösler, Dietmar. (2012). Deutsch als Fremdsprache. Stuttgart [u.a.]: Metzler. </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r w:rsidRPr="00B404A3">
        <w:rPr>
          <w:rFonts w:ascii="Times New Roman" w:eastAsia="Times New Roman" w:hAnsi="Times New Roman" w:cs="Times New Roman"/>
          <w:sz w:val="24"/>
          <w:szCs w:val="24"/>
          <w:lang w:val="de-DE" w:eastAsia="hu-HU"/>
        </w:rPr>
        <w:t>Storch, Günther. (2008). Deutsch als Fremdsprache. UTB</w:t>
      </w:r>
      <w:proofErr w:type="gramStart"/>
      <w:r w:rsidRPr="00B404A3">
        <w:rPr>
          <w:rFonts w:ascii="Times New Roman" w:eastAsia="Times New Roman" w:hAnsi="Times New Roman" w:cs="Times New Roman"/>
          <w:sz w:val="24"/>
          <w:szCs w:val="24"/>
          <w:lang w:val="de-DE" w:eastAsia="hu-HU"/>
        </w:rPr>
        <w:t>?;</w:t>
      </w:r>
      <w:proofErr w:type="gramEnd"/>
      <w:r w:rsidRPr="00B404A3">
        <w:rPr>
          <w:rFonts w:ascii="Times New Roman" w:eastAsia="Times New Roman" w:hAnsi="Times New Roman" w:cs="Times New Roman"/>
          <w:sz w:val="24"/>
          <w:szCs w:val="24"/>
          <w:lang w:val="de-DE" w:eastAsia="hu-HU"/>
        </w:rPr>
        <w:t xml:space="preserve"> 8184?: Germanistik (3.,unver</w:t>
      </w:r>
      <w:r w:rsidRPr="00B404A3">
        <w:rPr>
          <w:rFonts w:ascii="Times New Roman" w:eastAsia="Times New Roman" w:hAnsi="Times New Roman" w:cs="Century Schoolbook"/>
          <w:sz w:val="24"/>
          <w:szCs w:val="24"/>
          <w:lang w:val="de-DE" w:eastAsia="hu-HU"/>
        </w:rPr>
        <w:t>ä</w:t>
      </w:r>
      <w:r w:rsidRPr="00B404A3">
        <w:rPr>
          <w:rFonts w:ascii="Times New Roman" w:eastAsia="Times New Roman" w:hAnsi="Times New Roman" w:cs="Times New Roman"/>
          <w:sz w:val="24"/>
          <w:szCs w:val="24"/>
          <w:lang w:val="de-DE" w:eastAsia="hu-HU"/>
        </w:rPr>
        <w:t xml:space="preserve">nd. </w:t>
      </w:r>
      <w:proofErr w:type="spellStart"/>
      <w:r w:rsidRPr="00B404A3">
        <w:rPr>
          <w:rFonts w:ascii="Times New Roman" w:eastAsia="Times New Roman" w:hAnsi="Times New Roman" w:cs="Times New Roman"/>
          <w:sz w:val="24"/>
          <w:szCs w:val="24"/>
          <w:lang w:val="de-DE" w:eastAsia="hu-HU"/>
        </w:rPr>
        <w:t>Nachdr</w:t>
      </w:r>
      <w:proofErr w:type="spellEnd"/>
      <w:r w:rsidRPr="00B404A3">
        <w:rPr>
          <w:rFonts w:ascii="Times New Roman" w:eastAsia="Times New Roman" w:hAnsi="Times New Roman" w:cs="Times New Roman"/>
          <w:sz w:val="24"/>
          <w:szCs w:val="24"/>
          <w:lang w:val="de-DE" w:eastAsia="hu-HU"/>
        </w:rPr>
        <w:t>.). M</w:t>
      </w:r>
      <w:r w:rsidRPr="00B404A3">
        <w:rPr>
          <w:rFonts w:ascii="Times New Roman" w:eastAsia="Times New Roman" w:hAnsi="Times New Roman" w:cs="Century Schoolbook"/>
          <w:sz w:val="24"/>
          <w:szCs w:val="24"/>
          <w:lang w:val="de-DE" w:eastAsia="hu-HU"/>
        </w:rPr>
        <w:t>ü</w:t>
      </w:r>
      <w:r w:rsidRPr="00B404A3">
        <w:rPr>
          <w:rFonts w:ascii="Times New Roman" w:eastAsia="Times New Roman" w:hAnsi="Times New Roman" w:cs="Times New Roman"/>
          <w:sz w:val="24"/>
          <w:szCs w:val="24"/>
          <w:lang w:val="de-DE" w:eastAsia="hu-HU"/>
        </w:rPr>
        <w:t>nchen: Fink</w:t>
      </w:r>
    </w:p>
    <w:p w:rsidR="00B404A3" w:rsidRPr="00B404A3" w:rsidRDefault="00B404A3" w:rsidP="00B404A3">
      <w:pPr>
        <w:spacing w:before="100" w:beforeAutospacing="1" w:after="100" w:afterAutospacing="1" w:line="240" w:lineRule="auto"/>
        <w:rPr>
          <w:rFonts w:ascii="Times New Roman" w:eastAsia="Times New Roman" w:hAnsi="Times New Roman" w:cs="Times New Roman"/>
          <w:sz w:val="24"/>
          <w:szCs w:val="24"/>
          <w:lang w:eastAsia="hu-HU"/>
        </w:rPr>
      </w:pPr>
      <w:r w:rsidRPr="00B404A3">
        <w:rPr>
          <w:rFonts w:ascii="Times New Roman" w:eastAsia="Times New Roman" w:hAnsi="Times New Roman" w:cs="Times New Roman"/>
          <w:sz w:val="24"/>
          <w:szCs w:val="24"/>
          <w:lang w:eastAsia="hu-HU"/>
        </w:rPr>
        <w:t> </w:t>
      </w:r>
    </w:p>
    <w:p w:rsidR="00B404A3" w:rsidRDefault="00B404A3" w:rsidP="00B404A3"/>
    <w:sectPr w:rsidR="00B404A3" w:rsidSect="00FB2D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Schoolbook">
    <w:altName w:val="Century"/>
    <w:charset w:val="EE"/>
    <w:family w:val="roman"/>
    <w:pitch w:val="variable"/>
    <w:sig w:usb0="00000001"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4A3"/>
    <w:rsid w:val="00B404A3"/>
    <w:rsid w:val="00FB2D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2D8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404A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59183553">
      <w:bodyDiv w:val="1"/>
      <w:marLeft w:val="0"/>
      <w:marRight w:val="0"/>
      <w:marTop w:val="0"/>
      <w:marBottom w:val="0"/>
      <w:divBdr>
        <w:top w:val="none" w:sz="0" w:space="0" w:color="auto"/>
        <w:left w:val="none" w:sz="0" w:space="0" w:color="auto"/>
        <w:bottom w:val="none" w:sz="0" w:space="0" w:color="auto"/>
        <w:right w:val="none" w:sz="0" w:space="0" w:color="auto"/>
      </w:divBdr>
    </w:div>
    <w:div w:id="1149781582">
      <w:bodyDiv w:val="1"/>
      <w:marLeft w:val="0"/>
      <w:marRight w:val="0"/>
      <w:marTop w:val="0"/>
      <w:marBottom w:val="0"/>
      <w:divBdr>
        <w:top w:val="none" w:sz="0" w:space="0" w:color="auto"/>
        <w:left w:val="none" w:sz="0" w:space="0" w:color="auto"/>
        <w:bottom w:val="none" w:sz="0" w:space="0" w:color="auto"/>
        <w:right w:val="none" w:sz="0" w:space="0" w:color="auto"/>
      </w:divBdr>
    </w:div>
    <w:div w:id="1521047012">
      <w:bodyDiv w:val="1"/>
      <w:marLeft w:val="0"/>
      <w:marRight w:val="0"/>
      <w:marTop w:val="0"/>
      <w:marBottom w:val="0"/>
      <w:divBdr>
        <w:top w:val="none" w:sz="0" w:space="0" w:color="auto"/>
        <w:left w:val="none" w:sz="0" w:space="0" w:color="auto"/>
        <w:bottom w:val="none" w:sz="0" w:space="0" w:color="auto"/>
        <w:right w:val="none" w:sz="0" w:space="0" w:color="auto"/>
      </w:divBdr>
    </w:div>
    <w:div w:id="1746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1650</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2021-10-19T09:14:00Z</dcterms:created>
  <dcterms:modified xsi:type="dcterms:W3CDTF">2021-10-19T09:15:00Z</dcterms:modified>
</cp:coreProperties>
</file>